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  <w:jc w:val="center"/>
      </w:pPr>
      <w:r>
        <w:rPr>
          <w:b/>
          <w:sz w:val="28"/>
        </w:rPr>
        <w:t>ООО «НПП ПЛ-Система»</w:t>
      </w:r>
    </w:p>
    <w:p>
      <w:pPr>
        <w:spacing w:line="360" w:lineRule="auto" w:after="120"/>
        <w:jc w:val="center"/>
      </w:pPr>
      <w:r>
        <w:t>ИНН 9726114290</w:t>
      </w:r>
    </w:p>
    <w:p>
      <w:pPr>
        <w:spacing w:line="360" w:lineRule="auto" w:after="120"/>
        <w:jc w:val="center"/>
      </w:pPr>
      <w:r>
        <w:t>ОГРН 1267700163543</w:t>
      </w:r>
    </w:p>
    <w:p>
      <w:pPr>
        <w:spacing w:line="360" w:lineRule="auto" w:after="120"/>
      </w:pPr>
    </w:p>
    <w:p>
      <w:pPr>
        <w:spacing w:line="360" w:lineRule="auto" w:after="120"/>
      </w:pPr>
    </w:p>
    <w:p>
      <w:pPr>
        <w:spacing w:line="360" w:lineRule="auto" w:after="120"/>
        <w:jc w:val="center"/>
      </w:pPr>
      <w:r>
        <w:rPr>
          <w:b/>
          <w:sz w:val="32"/>
        </w:rPr>
        <w:t>РУКОВОДСТВО ПОЛЬЗОВАТЕЛЯ</w:t>
      </w:r>
    </w:p>
    <w:p>
      <w:pPr>
        <w:spacing w:line="360" w:lineRule="auto" w:after="120"/>
        <w:jc w:val="center"/>
      </w:pPr>
      <w:r>
        <w:rPr>
          <w:b/>
          <w:sz w:val="32"/>
        </w:rPr>
        <w:t>Promlogic Control System</w:t>
      </w:r>
    </w:p>
    <w:p>
      <w:pPr>
        <w:spacing w:line="360" w:lineRule="auto" w:after="120"/>
      </w:pPr>
    </w:p>
    <w:p>
      <w:pPr>
        <w:spacing w:line="360" w:lineRule="auto" w:after="120"/>
      </w:pPr>
    </w:p>
    <w:p>
      <w:pPr>
        <w:spacing w:line="360" w:lineRule="auto" w:after="120"/>
        <w:jc w:val="center"/>
      </w:pPr>
      <w:r>
        <w:t>Программное обеспечение: Promlogic Control System</w:t>
      </w:r>
    </w:p>
    <w:p>
      <w:pPr>
        <w:spacing w:line="360" w:lineRule="auto" w:after="120"/>
        <w:jc w:val="center"/>
      </w:pPr>
      <w:r>
        <w:t>Версия ПО: 1.0</w:t>
      </w:r>
    </w:p>
    <w:p>
      <w:pPr>
        <w:spacing w:line="360" w:lineRule="auto" w:after="120"/>
        <w:jc w:val="center"/>
      </w:pPr>
      <w:r>
        <w:t>Регистрационный номер программы для ЭВМ: 2026666923</w:t>
      </w:r>
    </w:p>
    <w:p>
      <w:pPr>
        <w:spacing w:line="360" w:lineRule="auto" w:after="120"/>
        <w:jc w:val="center"/>
      </w:pPr>
      <w:r>
        <w:t>Дата государственной регистрации: 04.06.2026</w:t>
      </w:r>
    </w:p>
    <w:p>
      <w:pPr>
        <w:spacing w:line="360" w:lineRule="auto" w:after="120"/>
      </w:pPr>
    </w:p>
    <w:p>
      <w:pPr>
        <w:spacing w:line="360" w:lineRule="auto" w:after="120"/>
      </w:pPr>
    </w:p>
    <w:p>
      <w:pPr>
        <w:spacing w:line="360" w:lineRule="auto" w:after="120"/>
        <w:jc w:val="center"/>
      </w:pPr>
      <w:r>
        <w:t>Москва, 2026</w:t>
      </w:r>
    </w:p>
    <w:p>
      <w:pPr>
        <w:spacing w:line="360" w:lineRule="auto" w:after="120"/>
      </w:pPr>
      <w:r>
        <w:br w:type="page"/>
      </w:r>
    </w:p>
    <w:p>
      <w:pPr>
        <w:pStyle w:val="Heading1"/>
        <w:spacing w:line="360" w:lineRule="auto" w:after="120"/>
      </w:pPr>
      <w:r>
        <w:t>Лист согласования</w:t>
      </w:r>
    </w:p>
    <w:p>
      <w:pPr>
        <w:spacing w:line="360" w:lineRule="auto" w:after="120"/>
      </w:pPr>
      <w:r>
        <w:t>Разработчик:</w:t>
      </w:r>
    </w:p>
    <w:p>
      <w:pPr>
        <w:spacing w:line="360" w:lineRule="auto" w:after="120"/>
      </w:pPr>
      <w:r>
        <w:t>ООО «НПП ПЛ-Система»</w:t>
      </w:r>
    </w:p>
    <w:p>
      <w:pPr>
        <w:spacing w:line="360" w:lineRule="auto" w:after="120"/>
      </w:pPr>
    </w:p>
    <w:p>
      <w:pPr>
        <w:spacing w:line="360" w:lineRule="auto" w:after="120"/>
      </w:pPr>
      <w:r>
        <w:t>Правообладатель:</w:t>
      </w:r>
    </w:p>
    <w:p>
      <w:pPr>
        <w:spacing w:line="360" w:lineRule="auto" w:after="120"/>
      </w:pPr>
      <w:r>
        <w:t>ООО «НПП ПЛ-Система»</w:t>
      </w:r>
    </w:p>
    <w:p>
      <w:pPr>
        <w:spacing w:line="360" w:lineRule="auto" w:after="120"/>
      </w:pPr>
    </w:p>
    <w:p>
      <w:pPr>
        <w:spacing w:line="360" w:lineRule="auto" w:after="120"/>
      </w:pPr>
      <w:r>
        <w:t>Утверждено:</w:t>
      </w:r>
    </w:p>
    <w:p>
      <w:pPr>
        <w:spacing w:line="360" w:lineRule="auto" w:after="120"/>
      </w:pPr>
      <w:r>
        <w:t>Генеральный директор</w:t>
      </w:r>
    </w:p>
    <w:p>
      <w:pPr>
        <w:spacing w:line="360" w:lineRule="auto" w:after="120"/>
      </w:pPr>
      <w:r>
        <w:t>Буров Вячеслав Николаевич</w:t>
      </w:r>
    </w:p>
    <w:p>
      <w:pPr>
        <w:spacing w:line="360" w:lineRule="auto" w:after="120"/>
      </w:pPr>
    </w:p>
    <w:p>
      <w:pPr>
        <w:spacing w:line="360" w:lineRule="auto" w:after="120"/>
      </w:pPr>
      <w:r>
        <w:t>Дата утверждения:</w:t>
      </w:r>
    </w:p>
    <w:p>
      <w:pPr>
        <w:spacing w:line="360" w:lineRule="auto" w:after="120"/>
      </w:pPr>
      <w:r>
        <w:t>11.06.2026</w:t>
      </w:r>
    </w:p>
    <w:p>
      <w:pPr>
        <w:spacing w:line="360" w:lineRule="auto" w:after="120"/>
      </w:pPr>
      <w:r>
        <w:br w:type="page"/>
      </w:r>
    </w:p>
    <w:p>
      <w:pPr>
        <w:pStyle w:val="Heading1"/>
        <w:spacing w:line="360" w:lineRule="auto" w:after="120"/>
      </w:pPr>
      <w:r>
        <w:t>Содержание</w:t>
      </w:r>
    </w:p>
    <w:p>
      <w:pPr>
        <w:pStyle w:val="ListNumber"/>
        <w:spacing w:line="360" w:lineRule="auto" w:after="120"/>
      </w:pPr>
      <w:r>
        <w:t>Перечень сокращений и терминов</w:t>
      </w:r>
    </w:p>
    <w:p>
      <w:pPr>
        <w:pStyle w:val="ListNumber"/>
        <w:spacing w:line="360" w:lineRule="auto" w:after="120"/>
      </w:pPr>
      <w:r>
        <w:t>1. Общие сведения</w:t>
      </w:r>
    </w:p>
    <w:p>
      <w:pPr>
        <w:pStyle w:val="ListNumber"/>
        <w:spacing w:line="360" w:lineRule="auto" w:after="120"/>
      </w:pPr>
      <w:r>
        <w:t>2. Назначение системы</w:t>
      </w:r>
    </w:p>
    <w:p>
      <w:pPr>
        <w:pStyle w:val="ListNumber"/>
        <w:spacing w:line="360" w:lineRule="auto" w:after="120"/>
      </w:pPr>
      <w:r>
        <w:t>3. Личный кабинет Завода</w:t>
      </w:r>
    </w:p>
    <w:p>
      <w:pPr>
        <w:pStyle w:val="ListNumber"/>
        <w:spacing w:line="360" w:lineRule="auto" w:after="120"/>
      </w:pPr>
      <w:r>
        <w:t>4. Личный кабинет Дилера</w:t>
      </w:r>
    </w:p>
    <w:p>
      <w:pPr>
        <w:pStyle w:val="ListNumber"/>
        <w:spacing w:line="360" w:lineRule="auto" w:after="120"/>
      </w:pPr>
      <w:r>
        <w:t>5. Личный кабинет Клиента</w:t>
      </w:r>
    </w:p>
    <w:p>
      <w:pPr>
        <w:pStyle w:val="ListNumber"/>
        <w:spacing w:line="360" w:lineRule="auto" w:after="120"/>
      </w:pPr>
      <w:r>
        <w:t>6. API и интеграции</w:t>
      </w:r>
    </w:p>
    <w:p>
      <w:pPr>
        <w:pStyle w:val="ListNumber"/>
        <w:spacing w:line="360" w:lineRule="auto" w:after="120"/>
      </w:pPr>
      <w:r>
        <w:t>7. Администрирование</w:t>
      </w:r>
    </w:p>
    <w:p>
      <w:pPr>
        <w:pStyle w:val="ListNumber"/>
        <w:spacing w:line="360" w:lineRule="auto" w:after="120"/>
      </w:pPr>
      <w:r>
        <w:t>8. Основные пользовательские сценарии</w:t>
      </w:r>
    </w:p>
    <w:p>
      <w:pPr>
        <w:pStyle w:val="ListNumber"/>
        <w:spacing w:line="360" w:lineRule="auto" w:after="120"/>
      </w:pPr>
      <w:r>
        <w:t>9. Безопасность и авторизация</w:t>
      </w:r>
    </w:p>
    <w:p>
      <w:pPr>
        <w:pStyle w:val="ListNumber"/>
        <w:spacing w:line="360" w:lineRule="auto" w:after="120"/>
      </w:pPr>
      <w:r>
        <w:t>10. Техническая поддержка</w:t>
      </w:r>
    </w:p>
    <w:p>
      <w:pPr>
        <w:pStyle w:val="ListNumber"/>
        <w:spacing w:line="360" w:lineRule="auto" w:after="120"/>
      </w:pPr>
      <w:r>
        <w:t>Приложение А. Роли и матрица доступа</w:t>
      </w:r>
    </w:p>
    <w:p>
      <w:pPr>
        <w:pStyle w:val="ListNumber"/>
        <w:spacing w:line="360" w:lineRule="auto" w:after="120"/>
      </w:pPr>
      <w:r>
        <w:t>Приложение Б. Регламент эксплуатации</w:t>
      </w:r>
    </w:p>
    <w:p>
      <w:pPr>
        <w:spacing w:line="360" w:lineRule="auto" w:after="120"/>
      </w:pPr>
      <w:r>
        <w:br w:type="page"/>
      </w:r>
    </w:p>
    <w:p>
      <w:pPr>
        <w:pStyle w:val="Heading1"/>
        <w:spacing w:line="360" w:lineRule="auto" w:after="120"/>
      </w:pPr>
      <w:r>
        <w:t>Перечень сокращений и терминов</w:t>
      </w:r>
    </w:p>
    <w:p>
      <w:pPr>
        <w:spacing w:line="360" w:lineRule="auto" w:after="120"/>
      </w:pPr>
      <w:r>
        <w:rPr>
          <w:b/>
        </w:rPr>
        <w:t xml:space="preserve">Система. </w:t>
      </w:r>
      <w:r>
        <w:t>Promlogic Control System как программный продукт для управления инструментальным хозяйством.</w:t>
      </w:r>
    </w:p>
    <w:p>
      <w:pPr>
        <w:spacing w:line="360" w:lineRule="auto" w:after="120"/>
      </w:pPr>
      <w:r>
        <w:rPr>
          <w:b/>
        </w:rPr>
        <w:t xml:space="preserve">Кабинет. </w:t>
      </w:r>
      <w:r>
        <w:t>Пользовательский раздел системы, доступный в соответствии с ролью пользователя.</w:t>
      </w:r>
    </w:p>
    <w:p>
      <w:pPr>
        <w:spacing w:line="360" w:lineRule="auto" w:after="120"/>
      </w:pPr>
      <w:r>
        <w:rPr>
          <w:b/>
        </w:rPr>
        <w:t xml:space="preserve">ЛК Завода. </w:t>
      </w:r>
      <w:r>
        <w:t>Кабинет производственного контура для управления моделями, устройствами, отгрузками и справочниками верхнего уровня.</w:t>
      </w:r>
    </w:p>
    <w:p>
      <w:pPr>
        <w:spacing w:line="360" w:lineRule="auto" w:after="120"/>
      </w:pPr>
      <w:r>
        <w:rPr>
          <w:b/>
        </w:rPr>
        <w:t xml:space="preserve">ЛК Дилера. </w:t>
      </w:r>
      <w:r>
        <w:t>Кабинет контрагента-дилера для управления складом, продажами и клиентским контуром.</w:t>
      </w:r>
    </w:p>
    <w:p>
      <w:pPr>
        <w:spacing w:line="360" w:lineRule="auto" w:after="120"/>
      </w:pPr>
      <w:r>
        <w:rPr>
          <w:b/>
        </w:rPr>
        <w:t xml:space="preserve">ЛК Клиента. </w:t>
      </w:r>
      <w:r>
        <w:t>Кабинет конечной организации-эксплуатанта для операционной работы с оборудованием и номенклатурой.</w:t>
      </w:r>
    </w:p>
    <w:p>
      <w:pPr>
        <w:spacing w:line="360" w:lineRule="auto" w:after="120"/>
      </w:pPr>
      <w:r>
        <w:rPr>
          <w:b/>
        </w:rPr>
        <w:t xml:space="preserve">Устройство. </w:t>
      </w:r>
      <w:r>
        <w:t>Единица оборудования, используемая в процессах хранения и выдачи.</w:t>
      </w:r>
    </w:p>
    <w:p>
      <w:pPr>
        <w:spacing w:line="360" w:lineRule="auto" w:after="120"/>
      </w:pPr>
      <w:r>
        <w:rPr>
          <w:b/>
        </w:rPr>
        <w:t xml:space="preserve">Модель устройства. </w:t>
      </w:r>
      <w:r>
        <w:t>Типовая конфигурация устройства, применяемая при создании новых единиц оборудования.</w:t>
      </w:r>
    </w:p>
    <w:p>
      <w:pPr>
        <w:spacing w:line="360" w:lineRule="auto" w:after="120"/>
      </w:pPr>
      <w:r>
        <w:rPr>
          <w:b/>
        </w:rPr>
        <w:t xml:space="preserve">Локация. </w:t>
      </w:r>
      <w:r>
        <w:t>Учетная позиция хранения внутри устройства.</w:t>
      </w:r>
    </w:p>
    <w:p>
      <w:pPr>
        <w:spacing w:line="360" w:lineRule="auto" w:after="120"/>
      </w:pPr>
      <w:r>
        <w:rPr>
          <w:b/>
        </w:rPr>
        <w:t xml:space="preserve">Номенклатура. </w:t>
      </w:r>
      <w:r>
        <w:t>Совокупность товарных позиций и категорий, используемых в учете.</w:t>
      </w:r>
    </w:p>
    <w:p>
      <w:pPr>
        <w:spacing w:line="360" w:lineRule="auto" w:after="120"/>
      </w:pPr>
      <w:r>
        <w:rPr>
          <w:b/>
        </w:rPr>
        <w:t xml:space="preserve">Операция. </w:t>
      </w:r>
      <w:r>
        <w:t>Факт действия в системе, влияющий на движение и учетные показатели.</w:t>
      </w:r>
    </w:p>
    <w:p>
      <w:pPr>
        <w:spacing w:line="360" w:lineRule="auto" w:after="120"/>
      </w:pPr>
      <w:r>
        <w:rPr>
          <w:b/>
        </w:rPr>
        <w:t xml:space="preserve">Выдача. </w:t>
      </w:r>
      <w:r>
        <w:t>Операция передачи позиции пользователю с контролем срока возврата.</w:t>
      </w:r>
    </w:p>
    <w:p>
      <w:pPr>
        <w:spacing w:line="360" w:lineRule="auto" w:after="120"/>
      </w:pPr>
      <w:r>
        <w:rPr>
          <w:b/>
        </w:rPr>
        <w:t xml:space="preserve">Возврат. </w:t>
      </w:r>
      <w:r>
        <w:t>Операция возврата ранее выданной позиции в контур учета.</w:t>
      </w:r>
    </w:p>
    <w:p>
      <w:pPr>
        <w:spacing w:line="360" w:lineRule="auto" w:after="120"/>
      </w:pPr>
      <w:r>
        <w:rPr>
          <w:b/>
        </w:rPr>
        <w:t xml:space="preserve">Комплект. </w:t>
      </w:r>
      <w:r>
        <w:t>Набор позиций, используемый как единица учета в процессах эксплуатации.</w:t>
      </w:r>
    </w:p>
    <w:p>
      <w:pPr>
        <w:spacing w:line="360" w:lineRule="auto" w:after="120"/>
      </w:pPr>
      <w:r>
        <w:rPr>
          <w:b/>
        </w:rPr>
        <w:t xml:space="preserve">API. </w:t>
      </w:r>
      <w:r>
        <w:t>Программный интерфейс взаимодействия с внешними системами и оборудованием.</w:t>
      </w:r>
    </w:p>
    <w:p>
      <w:pPr>
        <w:spacing w:line="360" w:lineRule="auto" w:after="120"/>
      </w:pPr>
      <w:r>
        <w:rPr>
          <w:b/>
        </w:rPr>
        <w:t xml:space="preserve">Авторизация. </w:t>
      </w:r>
      <w:r>
        <w:t>Подтверждение прав пользователя на доступ к функциям системы.</w:t>
      </w:r>
    </w:p>
    <w:p>
      <w:pPr>
        <w:spacing w:line="360" w:lineRule="auto" w:after="120"/>
      </w:pPr>
      <w:r>
        <w:rPr>
          <w:b/>
        </w:rPr>
        <w:t xml:space="preserve">Роль. </w:t>
      </w:r>
      <w:r>
        <w:t>Набор полномочий пользователя в рамках конкретного кабинета.</w:t>
      </w:r>
    </w:p>
    <w:p>
      <w:pPr>
        <w:spacing w:line="360" w:lineRule="auto" w:after="120"/>
      </w:pPr>
      <w:r>
        <w:br w:type="page"/>
      </w:r>
    </w:p>
    <w:p>
      <w:pPr>
        <w:pStyle w:val="Heading1"/>
        <w:spacing w:line="360" w:lineRule="auto" w:after="120"/>
      </w:pPr>
      <w:r>
        <w:t>1. Общие сведения</w:t>
      </w:r>
    </w:p>
    <w:p>
      <w:pPr>
        <w:pStyle w:val="Heading2"/>
        <w:spacing w:line="360" w:lineRule="auto" w:after="120"/>
      </w:pPr>
      <w:r>
        <w:t>Назначение раздела</w:t>
      </w:r>
    </w:p>
    <w:p>
      <w:pPr>
        <w:spacing w:line="360" w:lineRule="auto" w:after="120"/>
      </w:pPr>
      <w:r>
        <w:t>Настоящий документ определяет порядок эксплуатации Promlogic Control System в части пользовательской работы в действующих кабинетах системы, а также устанавливает единые правила выполнения операций и контроля результатов.</w:t>
      </w:r>
    </w:p>
    <w:p>
      <w:pPr>
        <w:pStyle w:val="Heading2"/>
        <w:spacing w:line="360" w:lineRule="auto" w:after="120"/>
      </w:pPr>
      <w:r>
        <w:t>Доступные функции</w:t>
      </w:r>
    </w:p>
    <w:p>
      <w:pPr>
        <w:pStyle w:val="ListBullet"/>
        <w:spacing w:line="360" w:lineRule="auto" w:after="120"/>
      </w:pPr>
      <w:r>
        <w:t>Вход в систему по ролевой модели доступа.</w:t>
      </w:r>
    </w:p>
    <w:p>
      <w:pPr>
        <w:pStyle w:val="ListBullet"/>
        <w:spacing w:line="360" w:lineRule="auto" w:after="120"/>
      </w:pPr>
      <w:r>
        <w:t>Работа в кабинете Завода для управления производственным и отгрузочным контуром.</w:t>
      </w:r>
    </w:p>
    <w:p>
      <w:pPr>
        <w:pStyle w:val="ListBullet"/>
        <w:spacing w:line="360" w:lineRule="auto" w:after="120"/>
      </w:pPr>
      <w:r>
        <w:t>Работа в кабинете Дилера для сопровождения складских и продажных операций.</w:t>
      </w:r>
    </w:p>
    <w:p>
      <w:pPr>
        <w:pStyle w:val="ListBullet"/>
        <w:spacing w:line="360" w:lineRule="auto" w:after="120"/>
      </w:pPr>
      <w:r>
        <w:t>Работа в кабинете Клиента для ежедневной операционной деятельности.</w:t>
      </w:r>
    </w:p>
    <w:p>
      <w:pPr>
        <w:pStyle w:val="ListBullet"/>
        <w:spacing w:line="360" w:lineRule="auto" w:after="120"/>
      </w:pPr>
      <w:r>
        <w:t>Использование API в целях интеграционного взаимодействия.</w:t>
      </w:r>
    </w:p>
    <w:p>
      <w:pPr>
        <w:pStyle w:val="ListBullet"/>
        <w:spacing w:line="360" w:lineRule="auto" w:after="120"/>
      </w:pPr>
      <w:r>
        <w:t>Получение технической поддержки по установленным каналам.</w:t>
      </w:r>
    </w:p>
    <w:p>
      <w:pPr>
        <w:pStyle w:val="Heading2"/>
        <w:spacing w:line="360" w:lineRule="auto" w:after="120"/>
      </w:pPr>
      <w:r>
        <w:t>Порядок работы пользователя</w:t>
      </w:r>
    </w:p>
    <w:p>
      <w:pPr>
        <w:pStyle w:val="ListNumber"/>
        <w:spacing w:line="360" w:lineRule="auto" w:after="120"/>
      </w:pPr>
      <w:r>
        <w:t>Открыть пользовательский интерфейс системы и выбрать соответствующий кабинет согласно служебной роли.</w:t>
      </w:r>
    </w:p>
    <w:p>
      <w:pPr>
        <w:pStyle w:val="ListNumber"/>
        <w:spacing w:line="360" w:lineRule="auto" w:after="120"/>
      </w:pPr>
      <w:r>
        <w:t>Пройти процедуру аутентификации по учетным данным организации.</w:t>
      </w:r>
    </w:p>
    <w:p>
      <w:pPr>
        <w:pStyle w:val="ListNumber"/>
        <w:spacing w:line="360" w:lineRule="auto" w:after="120"/>
      </w:pPr>
      <w:r>
        <w:t>Проверить корректность отображения доступных разделов в соответствии с полномочиями.</w:t>
      </w:r>
    </w:p>
    <w:p>
      <w:pPr>
        <w:pStyle w:val="ListNumber"/>
        <w:spacing w:line="360" w:lineRule="auto" w:after="120"/>
      </w:pPr>
      <w:r>
        <w:t>Выполнять операции только в пределах утвержденных внутренних регламентов организации.</w:t>
      </w:r>
    </w:p>
    <w:p>
      <w:pPr>
        <w:pStyle w:val="ListNumber"/>
        <w:spacing w:line="360" w:lineRule="auto" w:after="120"/>
      </w:pPr>
      <w:r>
        <w:t>Фиксировать результаты ключевых действий в учетных и эксплуатационных документах организации.</w:t>
      </w:r>
    </w:p>
    <w:p>
      <w:pPr>
        <w:pStyle w:val="Heading2"/>
        <w:spacing w:line="360" w:lineRule="auto" w:after="120"/>
      </w:pPr>
      <w:r>
        <w:t>Регламентные положения</w:t>
      </w:r>
    </w:p>
    <w:p>
      <w:pPr>
        <w:spacing w:line="360" w:lineRule="auto" w:after="120"/>
      </w:pPr>
      <w:r>
        <w:t>Система применяется как единая информационная среда учета и управления, обеспечивающая согласованную работу участников процесса.</w:t>
      </w:r>
    </w:p>
    <w:p>
      <w:pPr>
        <w:spacing w:line="360" w:lineRule="auto" w:after="120"/>
      </w:pPr>
      <w:r>
        <w:t>Пользовательский доступ предоставляется уполномоченным сотрудникам после регистрации учетной записи ответственным администратором.</w:t>
      </w:r>
    </w:p>
    <w:p>
      <w:pPr>
        <w:spacing w:line="360" w:lineRule="auto" w:after="120"/>
      </w:pPr>
      <w:r>
        <w:t>Права доступа назначаются по принципу необходимой достаточности с учетом должностных обязанностей пользователя.</w:t>
      </w:r>
    </w:p>
    <w:p>
      <w:pPr>
        <w:spacing w:line="360" w:lineRule="auto" w:after="120"/>
      </w:pPr>
      <w:r>
        <w:t>Рекомендовано проводить первичное обучение пользователей по настоящему Руководству до начала промышленной эксплуатации.</w:t>
      </w:r>
    </w:p>
    <w:p>
      <w:pPr>
        <w:spacing w:line="360" w:lineRule="auto" w:after="120"/>
      </w:pPr>
      <w:r>
        <w:t>В случае изменения организационной структуры доступы пользователей подлежат актуализации в первоочередном порядке.</w:t>
      </w:r>
    </w:p>
    <w:p>
      <w:pPr>
        <w:spacing w:line="360" w:lineRule="auto" w:after="120"/>
      </w:pPr>
      <w:r>
        <w:t>При выполнении операций пользователь должен контролировать полноту введенных данных и корректность итогового результата.</w:t>
      </w:r>
    </w:p>
    <w:p>
      <w:pPr>
        <w:spacing w:line="360" w:lineRule="auto" w:after="120"/>
      </w:pPr>
      <w:r>
        <w:t>Документ применяется в составе эксплуатационной документации и предназначен для использования в рабочем контуре.</w:t>
      </w:r>
    </w:p>
    <w:p>
      <w:pPr>
        <w:pStyle w:val="Heading1"/>
        <w:spacing w:line="360" w:lineRule="auto" w:after="120"/>
      </w:pPr>
      <w:r>
        <w:t>2. Назначение системы</w:t>
      </w:r>
    </w:p>
    <w:p>
      <w:pPr>
        <w:pStyle w:val="Heading2"/>
        <w:spacing w:line="360" w:lineRule="auto" w:after="120"/>
      </w:pPr>
      <w:r>
        <w:t>Назначение раздела</w:t>
      </w:r>
    </w:p>
    <w:p>
      <w:pPr>
        <w:spacing w:line="360" w:lineRule="auto" w:after="120"/>
      </w:pPr>
      <w:r>
        <w:t>Promlogic Control System предназначена для поддержки процессов управления инструментальным хозяйством предприятия, координации движения оборудования и обеспечения единого регламента пользовательских операций.</w:t>
      </w:r>
    </w:p>
    <w:p>
      <w:pPr>
        <w:pStyle w:val="Heading2"/>
        <w:spacing w:line="360" w:lineRule="auto" w:after="120"/>
      </w:pPr>
      <w:r>
        <w:t>Доступные функции</w:t>
      </w:r>
    </w:p>
    <w:p>
      <w:pPr>
        <w:pStyle w:val="ListBullet"/>
        <w:spacing w:line="360" w:lineRule="auto" w:after="120"/>
      </w:pPr>
      <w:r>
        <w:t>Управление жизненным циклом оборудования от подготовительного этапа до эксплуатации.</w:t>
      </w:r>
    </w:p>
    <w:p>
      <w:pPr>
        <w:pStyle w:val="ListBullet"/>
        <w:spacing w:line="360" w:lineRule="auto" w:after="120"/>
      </w:pPr>
      <w:r>
        <w:t>Организация взаимодействия между заводским, дилерским и клиентским контурами.</w:t>
      </w:r>
    </w:p>
    <w:p>
      <w:pPr>
        <w:pStyle w:val="ListBullet"/>
        <w:spacing w:line="360" w:lineRule="auto" w:after="120"/>
      </w:pPr>
      <w:r>
        <w:t>Поддержка учета номенклатуры, размещения и фактических остатков.</w:t>
      </w:r>
    </w:p>
    <w:p>
      <w:pPr>
        <w:pStyle w:val="ListBullet"/>
        <w:spacing w:line="360" w:lineRule="auto" w:after="120"/>
      </w:pPr>
      <w:r>
        <w:t>Сопровождение операций выдачи, возврата и комплектования.</w:t>
      </w:r>
    </w:p>
    <w:p>
      <w:pPr>
        <w:pStyle w:val="ListBullet"/>
        <w:spacing w:line="360" w:lineRule="auto" w:after="120"/>
      </w:pPr>
      <w:r>
        <w:t>Формирование данных для контроля и управленческих решений.</w:t>
      </w:r>
    </w:p>
    <w:p>
      <w:pPr>
        <w:pStyle w:val="ListBullet"/>
        <w:spacing w:line="360" w:lineRule="auto" w:after="120"/>
      </w:pPr>
      <w:r>
        <w:t>Интеграционное взаимодействие с внешними информационными системами.</w:t>
      </w:r>
    </w:p>
    <w:p>
      <w:pPr>
        <w:pStyle w:val="Heading2"/>
        <w:spacing w:line="360" w:lineRule="auto" w:after="120"/>
      </w:pPr>
      <w:r>
        <w:t>Порядок работы пользователя</w:t>
      </w:r>
    </w:p>
    <w:p>
      <w:pPr>
        <w:pStyle w:val="ListNumber"/>
        <w:spacing w:line="360" w:lineRule="auto" w:after="120"/>
      </w:pPr>
      <w:r>
        <w:t>Определить роль и подразделение пользователя в организационной структуре.</w:t>
      </w:r>
    </w:p>
    <w:p>
      <w:pPr>
        <w:pStyle w:val="ListNumber"/>
        <w:spacing w:line="360" w:lineRule="auto" w:after="120"/>
      </w:pPr>
      <w:r>
        <w:t>Назначить пользователю соответствующий кабинет и полномочия.</w:t>
      </w:r>
    </w:p>
    <w:p>
      <w:pPr>
        <w:pStyle w:val="ListNumber"/>
        <w:spacing w:line="360" w:lineRule="auto" w:after="120"/>
      </w:pPr>
      <w:r>
        <w:t>Настроить рабочие процессы кабинета в соответствии с внутренними правилами предприятия.</w:t>
      </w:r>
    </w:p>
    <w:p>
      <w:pPr>
        <w:pStyle w:val="ListNumber"/>
        <w:spacing w:line="360" w:lineRule="auto" w:after="120"/>
      </w:pPr>
      <w:r>
        <w:t>Использовать систему как основной инструмент учета и сопровождения операций.</w:t>
      </w:r>
    </w:p>
    <w:p>
      <w:pPr>
        <w:pStyle w:val="ListNumber"/>
        <w:spacing w:line="360" w:lineRule="auto" w:after="120"/>
      </w:pPr>
      <w:r>
        <w:t>Проводить регулярный контроль достоверности данных и полноты исполнения операций.</w:t>
      </w:r>
    </w:p>
    <w:p>
      <w:pPr>
        <w:pStyle w:val="Heading2"/>
        <w:spacing w:line="360" w:lineRule="auto" w:after="120"/>
      </w:pPr>
      <w:r>
        <w:t>Регламентные положения</w:t>
      </w:r>
    </w:p>
    <w:p>
      <w:pPr>
        <w:spacing w:line="360" w:lineRule="auto" w:after="120"/>
      </w:pPr>
      <w:r>
        <w:t>Функциональная модель системы ориентирована на практическую эксплуатацию в производственных и сервисных процессах предприятия.</w:t>
      </w:r>
    </w:p>
    <w:p>
      <w:pPr>
        <w:spacing w:line="360" w:lineRule="auto" w:after="120"/>
      </w:pPr>
      <w:r>
        <w:t>Система обеспечивает непрерывность информационного сопровождения операций и единообразие пользовательских процедур.</w:t>
      </w:r>
    </w:p>
    <w:p>
      <w:pPr>
        <w:spacing w:line="360" w:lineRule="auto" w:after="120"/>
      </w:pPr>
      <w:r>
        <w:t>Использование системы снижает зависимость от разрозненных локальных таблиц и неформализованных способов учета.</w:t>
      </w:r>
    </w:p>
    <w:p>
      <w:pPr>
        <w:spacing w:line="360" w:lineRule="auto" w:after="120"/>
      </w:pPr>
      <w:r>
        <w:t>Внедрение системы позволяет повысить прозрачность и управляемость процессов движения оборудования и товарных позиций.</w:t>
      </w:r>
    </w:p>
    <w:p>
      <w:pPr>
        <w:spacing w:line="360" w:lineRule="auto" w:after="120"/>
      </w:pPr>
      <w:r>
        <w:t>Целевым результатом является повышение дисциплины учета и сокращение операционных рисков в ежедневной работе.</w:t>
      </w:r>
    </w:p>
    <w:p>
      <w:pPr>
        <w:spacing w:line="360" w:lineRule="auto" w:after="120"/>
      </w:pPr>
      <w:r>
        <w:t>Система применяется как инструмент организационного контроля, а также как источник проверяемых эксплуатационных данных.</w:t>
      </w:r>
    </w:p>
    <w:p>
      <w:pPr>
        <w:spacing w:line="360" w:lineRule="auto" w:after="120"/>
      </w:pPr>
      <w:r>
        <w:t>Эксплуатация осуществляется на основании регламентов предприятия и настоящего Руководства пользователя.</w:t>
      </w:r>
    </w:p>
    <w:p>
      <w:pPr>
        <w:pStyle w:val="Heading1"/>
        <w:spacing w:line="360" w:lineRule="auto" w:after="120"/>
      </w:pPr>
      <w:r>
        <w:t>3. Личный кабинет Завода</w:t>
      </w:r>
    </w:p>
    <w:p>
      <w:pPr>
        <w:pStyle w:val="Heading2"/>
        <w:spacing w:line="360" w:lineRule="auto" w:after="120"/>
      </w:pPr>
      <w:r>
        <w:t>Назначение раздела</w:t>
      </w:r>
    </w:p>
    <w:p>
      <w:pPr>
        <w:spacing w:line="360" w:lineRule="auto" w:after="120"/>
      </w:pPr>
      <w:r>
        <w:t>Личный кабинет Завода используется для централизованного управления каталогом моделей, перечнем устройств, операциями отгрузки, организационным контуром и учетными записями пользователей верхнего уровня.</w:t>
      </w:r>
    </w:p>
    <w:p>
      <w:pPr>
        <w:pStyle w:val="Heading2"/>
        <w:spacing w:line="360" w:lineRule="auto" w:after="120"/>
      </w:pPr>
      <w:r>
        <w:t>Доступные функции</w:t>
      </w:r>
    </w:p>
    <w:p>
      <w:pPr>
        <w:pStyle w:val="ListBullet"/>
        <w:spacing w:line="360" w:lineRule="auto" w:after="120"/>
      </w:pPr>
      <w:r>
        <w:t>Авторизация и контроль доступа пользователей заводского контура.</w:t>
      </w:r>
    </w:p>
    <w:p>
      <w:pPr>
        <w:pStyle w:val="ListBullet"/>
        <w:spacing w:line="360" w:lineRule="auto" w:after="120"/>
      </w:pPr>
      <w:r>
        <w:t>Ведение каталога моделей устройств (создание, изменение, управление статусом).</w:t>
      </w:r>
    </w:p>
    <w:p>
      <w:pPr>
        <w:pStyle w:val="ListBullet"/>
        <w:spacing w:line="360" w:lineRule="auto" w:after="120"/>
      </w:pPr>
      <w:r>
        <w:t>Создание и сопровождение устройств, включая изменение эксплуатационных состояний.</w:t>
      </w:r>
    </w:p>
    <w:p>
      <w:pPr>
        <w:pStyle w:val="ListBullet"/>
        <w:spacing w:line="360" w:lineRule="auto" w:after="120"/>
      </w:pPr>
      <w:r>
        <w:t>Формирование и контроль реестра отгрузок.</w:t>
      </w:r>
    </w:p>
    <w:p>
      <w:pPr>
        <w:pStyle w:val="ListBullet"/>
        <w:spacing w:line="360" w:lineRule="auto" w:after="120"/>
      </w:pPr>
      <w:r>
        <w:t>Ведение карточек организаций.</w:t>
      </w:r>
    </w:p>
    <w:p>
      <w:pPr>
        <w:pStyle w:val="ListBullet"/>
        <w:spacing w:line="360" w:lineRule="auto" w:after="120"/>
      </w:pPr>
      <w:r>
        <w:t>Ведение учетных записей пользователей и управление их состоянием.</w:t>
      </w:r>
    </w:p>
    <w:p>
      <w:pPr>
        <w:pStyle w:val="ListBullet"/>
        <w:spacing w:line="360" w:lineRule="auto" w:after="120"/>
      </w:pPr>
      <w:r>
        <w:t>Просмотр истории изменений по устройствам для подтверждения операций.</w:t>
      </w:r>
    </w:p>
    <w:p>
      <w:pPr>
        <w:pStyle w:val="Heading2"/>
        <w:spacing w:line="360" w:lineRule="auto" w:after="120"/>
      </w:pPr>
      <w:r>
        <w:t>Порядок работы пользователя</w:t>
      </w:r>
    </w:p>
    <w:p>
      <w:pPr>
        <w:pStyle w:val="ListNumber"/>
        <w:spacing w:line="360" w:lineRule="auto" w:after="120"/>
      </w:pPr>
      <w:r>
        <w:t>Выполнить вход в кабинет Завода с учетной записью уполномоченного сотрудника.</w:t>
      </w:r>
    </w:p>
    <w:p>
      <w:pPr>
        <w:pStyle w:val="ListNumber"/>
        <w:spacing w:line="360" w:lineRule="auto" w:after="120"/>
      </w:pPr>
      <w:r>
        <w:t>Проверить актуальность каталога моделей перед созданием новых устройств.</w:t>
      </w:r>
    </w:p>
    <w:p>
      <w:pPr>
        <w:pStyle w:val="ListNumber"/>
        <w:spacing w:line="360" w:lineRule="auto" w:after="120"/>
      </w:pPr>
      <w:r>
        <w:t>Создать устройство на основании утвержденной модели и заполнить эксплуатационные атрибуты.</w:t>
      </w:r>
    </w:p>
    <w:p>
      <w:pPr>
        <w:pStyle w:val="ListNumber"/>
        <w:spacing w:line="360" w:lineRule="auto" w:after="120"/>
      </w:pPr>
      <w:r>
        <w:t>Перевести устройство в состояние готовности после завершения подготовительных процедур.</w:t>
      </w:r>
    </w:p>
    <w:p>
      <w:pPr>
        <w:pStyle w:val="ListNumber"/>
        <w:spacing w:line="360" w:lineRule="auto" w:after="120"/>
      </w:pPr>
      <w:r>
        <w:t>Оформить операцию отгрузки и проверить отражение устройства в реестре отгрузок.</w:t>
      </w:r>
    </w:p>
    <w:p>
      <w:pPr>
        <w:pStyle w:val="ListNumber"/>
        <w:spacing w:line="360" w:lineRule="auto" w:after="120"/>
      </w:pPr>
      <w:r>
        <w:t>При необходимости открыть историю устройства и подтвердить последовательность статусов.</w:t>
      </w:r>
    </w:p>
    <w:p>
      <w:pPr>
        <w:pStyle w:val="ListNumber"/>
        <w:spacing w:line="360" w:lineRule="auto" w:after="120"/>
      </w:pPr>
      <w:r>
        <w:t>Выполнить сопровождение карточек организаций и учетных записей пользователей.</w:t>
      </w:r>
    </w:p>
    <w:p>
      <w:pPr>
        <w:pStyle w:val="Heading2"/>
        <w:spacing w:line="360" w:lineRule="auto" w:after="120"/>
      </w:pPr>
      <w:r>
        <w:t>Регламентные положения</w:t>
      </w:r>
    </w:p>
    <w:p>
      <w:pPr>
        <w:spacing w:line="360" w:lineRule="auto" w:after="120"/>
      </w:pPr>
      <w:r>
        <w:t>Перед созданием устройств рекомендуется проводить проверку актуальности и полноты характеристик модели.</w:t>
      </w:r>
    </w:p>
    <w:p>
      <w:pPr>
        <w:spacing w:line="360" w:lineRule="auto" w:after="120"/>
      </w:pPr>
      <w:r>
        <w:t>Операции изменения состояния устройства должны выполняться последовательно и под контролем ответственного сотрудника.</w:t>
      </w:r>
    </w:p>
    <w:p>
      <w:pPr>
        <w:spacing w:line="360" w:lineRule="auto" w:after="120"/>
      </w:pPr>
      <w:r>
        <w:t>При работе с реестром отгрузок следует обеспечивать соответствие сопроводительных документов внутреннему документообороту предприятия.</w:t>
      </w:r>
    </w:p>
    <w:p>
      <w:pPr>
        <w:spacing w:line="360" w:lineRule="auto" w:after="120"/>
      </w:pPr>
      <w:r>
        <w:t>Действия с организациями и пользователями выполняются в рамках административных полномочий и корпоративных политик доступа.</w:t>
      </w:r>
    </w:p>
    <w:p>
      <w:pPr>
        <w:spacing w:line="360" w:lineRule="auto" w:after="120"/>
      </w:pPr>
      <w:r>
        <w:t>Блокировка учетной записи применяется в случаях кадровых изменений, служебной необходимости или выявленных нарушений регламента.</w:t>
      </w:r>
    </w:p>
    <w:p>
      <w:pPr>
        <w:spacing w:line="360" w:lineRule="auto" w:after="120"/>
      </w:pPr>
      <w:r>
        <w:t>Сброс пароля выполняется по заявке пользователя и в соответствии с требованиями информационной безопасности.</w:t>
      </w:r>
    </w:p>
    <w:p>
      <w:pPr>
        <w:spacing w:line="360" w:lineRule="auto" w:after="120"/>
      </w:pPr>
      <w:r>
        <w:t>Регулярный аудит данных кабинета Завода рекомендуется проводить не реже одного раза в отчетный период.</w:t>
      </w:r>
    </w:p>
    <w:p>
      <w:pPr>
        <w:spacing w:line="360" w:lineRule="auto" w:after="120"/>
      </w:pPr>
      <w:r>
        <w:t>При массовых операциях обновления рекомендуется предварительное согласование и контрольный пересмотр результата.</w:t>
      </w:r>
    </w:p>
    <w:p>
      <w:pPr>
        <w:spacing w:line="360" w:lineRule="auto" w:after="120"/>
      </w:pPr>
      <w:r>
        <w:t>Результаты критичных операций фиксируются в организационных журналах и документах сопровождения.</w:t>
      </w:r>
    </w:p>
    <w:p>
      <w:pPr>
        <w:spacing w:line="360" w:lineRule="auto" w:after="120"/>
      </w:pPr>
      <w:r>
        <w:t>Кабинет Завода является исходной точкой достоверности для контуров Дилера и Клиента.</w:t>
      </w:r>
    </w:p>
    <w:p>
      <w:pPr>
        <w:pStyle w:val="Heading1"/>
        <w:spacing w:line="360" w:lineRule="auto" w:after="120"/>
      </w:pPr>
      <w:r>
        <w:t>4. Личный кабинет Дилера</w:t>
      </w:r>
    </w:p>
    <w:p>
      <w:pPr>
        <w:pStyle w:val="Heading2"/>
        <w:spacing w:line="360" w:lineRule="auto" w:after="120"/>
      </w:pPr>
      <w:r>
        <w:t>Назначение раздела</w:t>
      </w:r>
    </w:p>
    <w:p>
      <w:pPr>
        <w:spacing w:line="360" w:lineRule="auto" w:after="120"/>
      </w:pPr>
      <w:r>
        <w:t>Личный кабинет Дилера предназначен для сопровождения складских операций по оборудованию, оформления продаж клиентским организациям и управления данными клиентского контура.</w:t>
      </w:r>
    </w:p>
    <w:p>
      <w:pPr>
        <w:pStyle w:val="Heading2"/>
        <w:spacing w:line="360" w:lineRule="auto" w:after="120"/>
      </w:pPr>
      <w:r>
        <w:t>Доступные функции</w:t>
      </w:r>
    </w:p>
    <w:p>
      <w:pPr>
        <w:pStyle w:val="ListBullet"/>
        <w:spacing w:line="360" w:lineRule="auto" w:after="120"/>
      </w:pPr>
      <w:r>
        <w:t>Авторизация пользователей дилерского контура.</w:t>
      </w:r>
    </w:p>
    <w:p>
      <w:pPr>
        <w:pStyle w:val="ListBullet"/>
        <w:spacing w:line="360" w:lineRule="auto" w:after="120"/>
      </w:pPr>
      <w:r>
        <w:t>Просмотр и сопровождение складского перечня доступного оборудования.</w:t>
      </w:r>
    </w:p>
    <w:p>
      <w:pPr>
        <w:pStyle w:val="ListBullet"/>
        <w:spacing w:line="360" w:lineRule="auto" w:after="120"/>
      </w:pPr>
      <w:r>
        <w:t>Оформление продажи оборудования клиентской организации.</w:t>
      </w:r>
    </w:p>
    <w:p>
      <w:pPr>
        <w:pStyle w:val="ListBullet"/>
        <w:spacing w:line="360" w:lineRule="auto" w:after="120"/>
      </w:pPr>
      <w:r>
        <w:t>Просмотр реестра продаж и истории операций по оборудованию.</w:t>
      </w:r>
    </w:p>
    <w:p>
      <w:pPr>
        <w:pStyle w:val="ListBullet"/>
        <w:spacing w:line="360" w:lineRule="auto" w:after="120"/>
      </w:pPr>
      <w:r>
        <w:t>Создание и редактирование клиентских организаций.</w:t>
      </w:r>
    </w:p>
    <w:p>
      <w:pPr>
        <w:pStyle w:val="ListBullet"/>
        <w:spacing w:line="360" w:lineRule="auto" w:after="120"/>
      </w:pPr>
      <w:r>
        <w:t>Создание и сопровождение пользователей клиентских организаций.</w:t>
      </w:r>
    </w:p>
    <w:p>
      <w:pPr>
        <w:pStyle w:val="ListBullet"/>
        <w:spacing w:line="360" w:lineRule="auto" w:after="120"/>
      </w:pPr>
      <w:r>
        <w:t>Сброс пароля и управление состоянием учетных записей клиентов.</w:t>
      </w:r>
    </w:p>
    <w:p>
      <w:pPr>
        <w:pStyle w:val="Heading2"/>
        <w:spacing w:line="360" w:lineRule="auto" w:after="120"/>
      </w:pPr>
      <w:r>
        <w:t>Порядок работы пользователя</w:t>
      </w:r>
    </w:p>
    <w:p>
      <w:pPr>
        <w:pStyle w:val="ListNumber"/>
        <w:spacing w:line="360" w:lineRule="auto" w:after="120"/>
      </w:pPr>
      <w:r>
        <w:t>Войти в кабинет Дилера и открыть рабочую панель текущего оператора.</w:t>
      </w:r>
    </w:p>
    <w:p>
      <w:pPr>
        <w:pStyle w:val="ListNumber"/>
        <w:spacing w:line="360" w:lineRule="auto" w:after="120"/>
      </w:pPr>
      <w:r>
        <w:t>Проверить складской перечень оборудования, доступного для дальнейшего распределения.</w:t>
      </w:r>
    </w:p>
    <w:p>
      <w:pPr>
        <w:pStyle w:val="ListNumber"/>
        <w:spacing w:line="360" w:lineRule="auto" w:after="120"/>
      </w:pPr>
      <w:r>
        <w:t>Выбрать оборудование и выполнить оформление продажи на клиентскую организацию.</w:t>
      </w:r>
    </w:p>
    <w:p>
      <w:pPr>
        <w:pStyle w:val="ListNumber"/>
        <w:spacing w:line="360" w:lineRule="auto" w:after="120"/>
      </w:pPr>
      <w:r>
        <w:t>Проверить отражение результата в разделе продаж и истории операции.</w:t>
      </w:r>
    </w:p>
    <w:p>
      <w:pPr>
        <w:pStyle w:val="ListNumber"/>
        <w:spacing w:line="360" w:lineRule="auto" w:after="120"/>
      </w:pPr>
      <w:r>
        <w:t>При необходимости создать новую клиентскую организацию для ведения дальнейшего учета.</w:t>
      </w:r>
    </w:p>
    <w:p>
      <w:pPr>
        <w:pStyle w:val="ListNumber"/>
        <w:spacing w:line="360" w:lineRule="auto" w:after="120"/>
      </w:pPr>
      <w:r>
        <w:t>Создать пользователя клиентской организации и назначить рабочие полномочия.</w:t>
      </w:r>
    </w:p>
    <w:p>
      <w:pPr>
        <w:pStyle w:val="ListNumber"/>
        <w:spacing w:line="360" w:lineRule="auto" w:after="120"/>
      </w:pPr>
      <w:r>
        <w:t>Выполнять регулярную актуализацию клиентских данных и учетных записей.</w:t>
      </w:r>
    </w:p>
    <w:p>
      <w:pPr>
        <w:pStyle w:val="Heading2"/>
        <w:spacing w:line="360" w:lineRule="auto" w:after="120"/>
      </w:pPr>
      <w:r>
        <w:t>Регламентные положения</w:t>
      </w:r>
    </w:p>
    <w:p>
      <w:pPr>
        <w:spacing w:line="360" w:lineRule="auto" w:after="120"/>
      </w:pPr>
      <w:r>
        <w:t>Операции продаж выполняются только уполномоченными пользователями дилерского контура.</w:t>
      </w:r>
    </w:p>
    <w:p>
      <w:pPr>
        <w:spacing w:line="360" w:lineRule="auto" w:after="120"/>
      </w:pPr>
      <w:r>
        <w:t>Перед оформлением продажи необходимо убедиться в корректности выбора клиентской организации.</w:t>
      </w:r>
    </w:p>
    <w:p>
      <w:pPr>
        <w:spacing w:line="360" w:lineRule="auto" w:after="120"/>
      </w:pPr>
      <w:r>
        <w:t>Изменение клиентских данных допускается при наличии подтвержденных оснований и в рамках служебных полномочий.</w:t>
      </w:r>
    </w:p>
    <w:p>
      <w:pPr>
        <w:spacing w:line="360" w:lineRule="auto" w:after="120"/>
      </w:pPr>
      <w:r>
        <w:t>Ведение пользователей клиентов должно соответствовать кадровому и организационному состоянию контрагента.</w:t>
      </w:r>
    </w:p>
    <w:p>
      <w:pPr>
        <w:spacing w:line="360" w:lineRule="auto" w:after="120"/>
      </w:pPr>
      <w:r>
        <w:t>Рекомендуется проводить периодическую сверку складского раздела и реестра продаж.</w:t>
      </w:r>
    </w:p>
    <w:p>
      <w:pPr>
        <w:spacing w:line="360" w:lineRule="auto" w:after="120"/>
      </w:pPr>
      <w:r>
        <w:t>История операций по оборудованию используется как источник подтверждения хронологии действий.</w:t>
      </w:r>
    </w:p>
    <w:p>
      <w:pPr>
        <w:spacing w:line="360" w:lineRule="auto" w:after="120"/>
      </w:pPr>
      <w:r>
        <w:t>При возникновении расхождений по учетным данным применяются внутренние процедуры урегулирования.</w:t>
      </w:r>
    </w:p>
    <w:p>
      <w:pPr>
        <w:spacing w:line="360" w:lineRule="auto" w:after="120"/>
      </w:pPr>
      <w:r>
        <w:t>В дилерском контуре необходимо поддерживать актуальность контактной информации клиентских организаций.</w:t>
      </w:r>
    </w:p>
    <w:p>
      <w:pPr>
        <w:spacing w:line="360" w:lineRule="auto" w:after="120"/>
      </w:pPr>
      <w:r>
        <w:t>Для устойчивой эксплуатации рекомендуется назначать ответственных за отдельные направления: склад, продажи, пользователи.</w:t>
      </w:r>
    </w:p>
    <w:p>
      <w:pPr>
        <w:spacing w:line="360" w:lineRule="auto" w:after="120"/>
      </w:pPr>
      <w:r>
        <w:t>Результаты выполненных операций должны быть доступны для последующего контроля и отчетности.</w:t>
      </w:r>
    </w:p>
    <w:p>
      <w:pPr>
        <w:pStyle w:val="Heading1"/>
        <w:spacing w:line="360" w:lineRule="auto" w:after="120"/>
      </w:pPr>
      <w:r>
        <w:t>5. Личный кабинет Клиента</w:t>
      </w:r>
    </w:p>
    <w:p>
      <w:pPr>
        <w:pStyle w:val="Heading2"/>
        <w:spacing w:line="360" w:lineRule="auto" w:after="120"/>
      </w:pPr>
      <w:r>
        <w:t>Назначение раздела</w:t>
      </w:r>
    </w:p>
    <w:p>
      <w:pPr>
        <w:spacing w:line="360" w:lineRule="auto" w:after="120"/>
      </w:pPr>
      <w:r>
        <w:t>Личный кабинет Клиента предназначен для ежедневной эксплуатации оборудования, ведения номенклатуры, учета остатков и выполнения прикладных операций в рамках хозяйственной деятельности предприятия.</w:t>
      </w:r>
    </w:p>
    <w:p>
      <w:pPr>
        <w:pStyle w:val="Heading2"/>
        <w:spacing w:line="360" w:lineRule="auto" w:after="120"/>
      </w:pPr>
      <w:r>
        <w:t>Доступные функции</w:t>
      </w:r>
    </w:p>
    <w:p>
      <w:pPr>
        <w:pStyle w:val="ListBullet"/>
        <w:spacing w:line="360" w:lineRule="auto" w:after="120"/>
      </w:pPr>
      <w:r>
        <w:t>Работа с перечнем устройств и карточками локаций хранения.</w:t>
      </w:r>
    </w:p>
    <w:p>
      <w:pPr>
        <w:pStyle w:val="ListBullet"/>
        <w:spacing w:line="360" w:lineRule="auto" w:after="120"/>
      </w:pPr>
      <w:r>
        <w:t>Назначение товарной позиции на локацию и управление размещением.</w:t>
      </w:r>
    </w:p>
    <w:p>
      <w:pPr>
        <w:pStyle w:val="ListBullet"/>
        <w:spacing w:line="360" w:lineRule="auto" w:after="120"/>
      </w:pPr>
      <w:r>
        <w:t>Ведение справочника категорий и товарных позиций.</w:t>
      </w:r>
    </w:p>
    <w:p>
      <w:pPr>
        <w:pStyle w:val="ListBullet"/>
        <w:spacing w:line="360" w:lineRule="auto" w:after="120"/>
      </w:pPr>
      <w:r>
        <w:t>Просмотр текущих остатков и выполнение корректирующих действий по локациям.</w:t>
      </w:r>
    </w:p>
    <w:p>
      <w:pPr>
        <w:pStyle w:val="ListBullet"/>
        <w:spacing w:line="360" w:lineRule="auto" w:after="120"/>
      </w:pPr>
      <w:r>
        <w:t>Просмотр реестра операций и карточек операций.</w:t>
      </w:r>
    </w:p>
    <w:p>
      <w:pPr>
        <w:pStyle w:val="ListBullet"/>
        <w:spacing w:line="360" w:lineRule="auto" w:after="120"/>
      </w:pPr>
      <w:r>
        <w:t>Контроль выдач и возвратов.</w:t>
      </w:r>
    </w:p>
    <w:p>
      <w:pPr>
        <w:pStyle w:val="ListBullet"/>
        <w:spacing w:line="360" w:lineRule="auto" w:after="120"/>
      </w:pPr>
      <w:r>
        <w:t>Работа с комплектами: создание, просмотр, редактирование.</w:t>
      </w:r>
    </w:p>
    <w:p>
      <w:pPr>
        <w:pStyle w:val="ListBullet"/>
        <w:spacing w:line="360" w:lineRule="auto" w:after="120"/>
      </w:pPr>
      <w:r>
        <w:t>Управление пользователями клиентской организации.</w:t>
      </w:r>
    </w:p>
    <w:p>
      <w:pPr>
        <w:pStyle w:val="ListBullet"/>
        <w:spacing w:line="360" w:lineRule="auto" w:after="120"/>
      </w:pPr>
      <w:r>
        <w:t>Выполнение активации устройств, допущенных к вводу в эксплуатацию.</w:t>
      </w:r>
    </w:p>
    <w:p>
      <w:pPr>
        <w:pStyle w:val="ListBullet"/>
        <w:spacing w:line="360" w:lineRule="auto" w:after="120"/>
      </w:pPr>
      <w:r>
        <w:t>Использование сервисных разделов для контроля событий и эксплуатационного состояния модулей.</w:t>
      </w:r>
    </w:p>
    <w:p>
      <w:pPr>
        <w:pStyle w:val="Heading2"/>
        <w:spacing w:line="360" w:lineRule="auto" w:after="120"/>
      </w:pPr>
      <w:r>
        <w:t>Порядок работы пользователя</w:t>
      </w:r>
    </w:p>
    <w:p>
      <w:pPr>
        <w:pStyle w:val="ListNumber"/>
        <w:spacing w:line="360" w:lineRule="auto" w:after="120"/>
      </w:pPr>
      <w:r>
        <w:t>Войти в кабинет Клиента и проверить состав доступных разделов для текущей роли.</w:t>
      </w:r>
    </w:p>
    <w:p>
      <w:pPr>
        <w:pStyle w:val="ListNumber"/>
        <w:spacing w:line="360" w:lineRule="auto" w:after="120"/>
      </w:pPr>
      <w:r>
        <w:t>Открыть раздел оборудования, выбрать устройство и проверить структуру локаций.</w:t>
      </w:r>
    </w:p>
    <w:p>
      <w:pPr>
        <w:pStyle w:val="ListNumber"/>
        <w:spacing w:line="360" w:lineRule="auto" w:after="120"/>
      </w:pPr>
      <w:r>
        <w:t>Назначить товарные позиции на локации и выполнить первоначальное пополнение.</w:t>
      </w:r>
    </w:p>
    <w:p>
      <w:pPr>
        <w:pStyle w:val="ListNumber"/>
        <w:spacing w:line="360" w:lineRule="auto" w:after="120"/>
      </w:pPr>
      <w:r>
        <w:t>Перейти в раздел номенклатуры, актуализировать карточки категорий и товаров.</w:t>
      </w:r>
    </w:p>
    <w:p>
      <w:pPr>
        <w:pStyle w:val="ListNumber"/>
        <w:spacing w:line="360" w:lineRule="auto" w:after="120"/>
      </w:pPr>
      <w:r>
        <w:t>Открыть раздел операций и проверить текущую операционную активность.</w:t>
      </w:r>
    </w:p>
    <w:p>
      <w:pPr>
        <w:pStyle w:val="ListNumber"/>
        <w:spacing w:line="360" w:lineRule="auto" w:after="120"/>
      </w:pPr>
      <w:r>
        <w:t>Проконтролировать состояние выдач и возвратов в соответствующем разделе.</w:t>
      </w:r>
    </w:p>
    <w:p>
      <w:pPr>
        <w:pStyle w:val="ListNumber"/>
        <w:spacing w:line="360" w:lineRule="auto" w:after="120"/>
      </w:pPr>
      <w:r>
        <w:t>При необходимости сформировать и обновить данные по комплектам.</w:t>
      </w:r>
    </w:p>
    <w:p>
      <w:pPr>
        <w:pStyle w:val="ListNumber"/>
        <w:spacing w:line="360" w:lineRule="auto" w:after="120"/>
      </w:pPr>
      <w:r>
        <w:t>Поддерживать актуальность состава пользователей клиентской организации.</w:t>
      </w:r>
    </w:p>
    <w:p>
      <w:pPr>
        <w:pStyle w:val="ListNumber"/>
        <w:spacing w:line="360" w:lineRule="auto" w:after="120"/>
      </w:pPr>
      <w:r>
        <w:t>Использовать раздел активации для ввода оборудования в эксплуатацию.</w:t>
      </w:r>
    </w:p>
    <w:p>
      <w:pPr>
        <w:pStyle w:val="ListNumber"/>
        <w:spacing w:line="360" w:lineRule="auto" w:after="120"/>
      </w:pPr>
      <w:r>
        <w:t>Применять сервисные разделы для регулярного эксплуатационного контроля.</w:t>
      </w:r>
    </w:p>
    <w:p>
      <w:pPr>
        <w:pStyle w:val="Heading2"/>
        <w:spacing w:line="360" w:lineRule="auto" w:after="120"/>
      </w:pPr>
      <w:r>
        <w:t>Регламентные положения</w:t>
      </w:r>
    </w:p>
    <w:p>
      <w:pPr>
        <w:spacing w:line="360" w:lineRule="auto" w:after="120"/>
      </w:pPr>
      <w:r>
        <w:t>Клиентский кабинет используется как основной рабочий инструмент оператора и администратора предприятия.</w:t>
      </w:r>
    </w:p>
    <w:p>
      <w:pPr>
        <w:spacing w:line="360" w:lineRule="auto" w:after="120"/>
      </w:pPr>
      <w:r>
        <w:t>Назначение товаров на локации должно выполняться до начала интенсивной эксплуатации оборудования.</w:t>
      </w:r>
    </w:p>
    <w:p>
      <w:pPr>
        <w:spacing w:line="360" w:lineRule="auto" w:after="120"/>
      </w:pPr>
      <w:r>
        <w:t>Пополнение и корректировка количественных показателей выполняются в соответствии с внутренними документами учета.</w:t>
      </w:r>
    </w:p>
    <w:p>
      <w:pPr>
        <w:spacing w:line="360" w:lineRule="auto" w:after="120"/>
      </w:pPr>
      <w:r>
        <w:t>При обновлении номенклатуры рекомендуется контролировать непротиворечивость наименований и классификации.</w:t>
      </w:r>
    </w:p>
    <w:p>
      <w:pPr>
        <w:spacing w:line="360" w:lineRule="auto" w:after="120"/>
      </w:pPr>
      <w:r>
        <w:t>Реестр операций используется для оперативного анализа и последующего внутреннего контроля.</w:t>
      </w:r>
    </w:p>
    <w:p>
      <w:pPr>
        <w:spacing w:line="360" w:lineRule="auto" w:after="120"/>
      </w:pPr>
      <w:r>
        <w:t>Раздел выдач и возвратов применяется для своевременного сопровождения ответственности за переданные позиции.</w:t>
      </w:r>
    </w:p>
    <w:p>
      <w:pPr>
        <w:spacing w:line="360" w:lineRule="auto" w:after="120"/>
      </w:pPr>
      <w:r>
        <w:t>Работа с комплектами требует предварительного согласования состава и целевого назначения комплекта.</w:t>
      </w:r>
    </w:p>
    <w:p>
      <w:pPr>
        <w:spacing w:line="360" w:lineRule="auto" w:after="120"/>
      </w:pPr>
      <w:r>
        <w:t>Управление пользователями осуществляется с учетом должностных обязанностей и фактической роли сотрудника.</w:t>
      </w:r>
    </w:p>
    <w:p>
      <w:pPr>
        <w:spacing w:line="360" w:lineRule="auto" w:after="120"/>
      </w:pPr>
      <w:r>
        <w:t>Активация выполняется только для оборудования, допущенного к эксплуатации в клиентском контуре.</w:t>
      </w:r>
    </w:p>
    <w:p>
      <w:pPr>
        <w:spacing w:line="360" w:lineRule="auto" w:after="120"/>
      </w:pPr>
      <w:r>
        <w:t>Эксплуатационные инциденты и отклонения рекомендуется фиксировать в установленном внутреннем порядке.</w:t>
      </w:r>
    </w:p>
    <w:p>
      <w:pPr>
        <w:spacing w:line="360" w:lineRule="auto" w:after="120"/>
      </w:pPr>
      <w:r>
        <w:t>Для поддержания качества данных рекомендуется периодически проводить сверку учетных разделов.</w:t>
      </w:r>
    </w:p>
    <w:p>
      <w:pPr>
        <w:spacing w:line="360" w:lineRule="auto" w:after="120"/>
      </w:pPr>
      <w:r>
        <w:t>Все ключевые действия пользователя должны быть воспроизводимыми по стандартным регламентам организации.</w:t>
      </w:r>
    </w:p>
    <w:p>
      <w:pPr>
        <w:pStyle w:val="Heading1"/>
        <w:spacing w:line="360" w:lineRule="auto" w:after="120"/>
      </w:pPr>
      <w:r>
        <w:t>6. API и интеграции</w:t>
      </w:r>
    </w:p>
    <w:p>
      <w:pPr>
        <w:pStyle w:val="Heading2"/>
        <w:spacing w:line="360" w:lineRule="auto" w:after="120"/>
      </w:pPr>
      <w:r>
        <w:t>Назначение раздела</w:t>
      </w:r>
    </w:p>
    <w:p>
      <w:pPr>
        <w:spacing w:line="360" w:lineRule="auto" w:after="120"/>
      </w:pPr>
      <w:r>
        <w:t>Раздел определяет интеграционные возможности программного обеспечения Promlogic Control System в эксплуатационном контуре.</w:t>
      </w:r>
    </w:p>
    <w:p>
      <w:pPr>
        <w:pStyle w:val="Heading2"/>
        <w:spacing w:line="360" w:lineRule="auto" w:after="120"/>
      </w:pPr>
      <w:r>
        <w:t>Доступные функции</w:t>
      </w:r>
    </w:p>
    <w:p>
      <w:pPr>
        <w:pStyle w:val="ListBullet"/>
        <w:spacing w:line="360" w:lineRule="auto" w:after="120"/>
      </w:pPr>
      <w:r>
        <w:t>поддержка интеграции через REST API;</w:t>
      </w:r>
    </w:p>
    <w:p>
      <w:pPr>
        <w:pStyle w:val="ListBullet"/>
        <w:spacing w:line="360" w:lineRule="auto" w:after="120"/>
      </w:pPr>
      <w:r>
        <w:t>возможность интеграции с ERP, MES, WMS, 1С и другими корпоративными системами;</w:t>
      </w:r>
    </w:p>
    <w:p>
      <w:pPr>
        <w:pStyle w:val="ListBullet"/>
        <w:spacing w:line="360" w:lineRule="auto" w:after="120"/>
      </w:pPr>
      <w:r>
        <w:t>интеграционный обмен выполняется через документированные интерфейсы программного обеспечения.</w:t>
      </w:r>
    </w:p>
    <w:p>
      <w:pPr>
        <w:pStyle w:val="Heading1"/>
        <w:spacing w:line="360" w:lineRule="auto" w:after="120"/>
      </w:pPr>
      <w:r>
        <w:t>7. Администрирование</w:t>
      </w:r>
    </w:p>
    <w:p>
      <w:pPr>
        <w:pStyle w:val="Heading2"/>
        <w:spacing w:line="360" w:lineRule="auto" w:after="120"/>
      </w:pPr>
      <w:r>
        <w:t>Назначение раздела</w:t>
      </w:r>
    </w:p>
    <w:p>
      <w:pPr>
        <w:spacing w:line="360" w:lineRule="auto" w:after="120"/>
      </w:pPr>
      <w:r>
        <w:t>Раздел описывает порядок выполнения административных действий в действующих кабинетах системы в части пользователей, организационных данных и эксплуатационных параметров.</w:t>
      </w:r>
    </w:p>
    <w:p>
      <w:pPr>
        <w:pStyle w:val="Heading2"/>
        <w:spacing w:line="360" w:lineRule="auto" w:after="120"/>
      </w:pPr>
      <w:r>
        <w:t>Доступные функции</w:t>
      </w:r>
    </w:p>
    <w:p>
      <w:pPr>
        <w:pStyle w:val="ListBullet"/>
        <w:spacing w:line="360" w:lineRule="auto" w:after="120"/>
      </w:pPr>
      <w:r>
        <w:t>Создание и сопровождение учетных записей пользователей.</w:t>
      </w:r>
    </w:p>
    <w:p>
      <w:pPr>
        <w:pStyle w:val="ListBullet"/>
        <w:spacing w:line="360" w:lineRule="auto" w:after="120"/>
      </w:pPr>
      <w:r>
        <w:t>Назначение ролей и управление полномочиями.</w:t>
      </w:r>
    </w:p>
    <w:p>
      <w:pPr>
        <w:pStyle w:val="ListBullet"/>
        <w:spacing w:line="360" w:lineRule="auto" w:after="120"/>
      </w:pPr>
      <w:r>
        <w:t>Блокировка, разблокировка и сброс учетных данных доступа.</w:t>
      </w:r>
    </w:p>
    <w:p>
      <w:pPr>
        <w:pStyle w:val="ListBullet"/>
        <w:spacing w:line="360" w:lineRule="auto" w:after="120"/>
      </w:pPr>
      <w:r>
        <w:t>Ведение карточек организаций и поддержание их актуальности.</w:t>
      </w:r>
    </w:p>
    <w:p>
      <w:pPr>
        <w:pStyle w:val="ListBullet"/>
        <w:spacing w:line="360" w:lineRule="auto" w:after="120"/>
      </w:pPr>
      <w:r>
        <w:t>Контроль корректности эксплуатационных данных по кабинетам.</w:t>
      </w:r>
    </w:p>
    <w:p>
      <w:pPr>
        <w:pStyle w:val="ListBullet"/>
        <w:spacing w:line="360" w:lineRule="auto" w:after="120"/>
      </w:pPr>
      <w:r>
        <w:t>Проведение периодической сверки и инвентаризации учетных данных.</w:t>
      </w:r>
    </w:p>
    <w:p>
      <w:pPr>
        <w:pStyle w:val="Heading2"/>
        <w:spacing w:line="360" w:lineRule="auto" w:after="120"/>
      </w:pPr>
      <w:r>
        <w:t>Порядок работы пользователя</w:t>
      </w:r>
    </w:p>
    <w:p>
      <w:pPr>
        <w:pStyle w:val="ListNumber"/>
        <w:spacing w:line="360" w:lineRule="auto" w:after="120"/>
      </w:pPr>
      <w:r>
        <w:t>Проверить основание для выполнения административного действия.</w:t>
      </w:r>
    </w:p>
    <w:p>
      <w:pPr>
        <w:pStyle w:val="ListNumber"/>
        <w:spacing w:line="360" w:lineRule="auto" w:after="120"/>
      </w:pPr>
      <w:r>
        <w:t>Убедиться в наличии полномочий у оператора, выполняющего действие.</w:t>
      </w:r>
    </w:p>
    <w:p>
      <w:pPr>
        <w:pStyle w:val="ListNumber"/>
        <w:spacing w:line="360" w:lineRule="auto" w:after="120"/>
      </w:pPr>
      <w:r>
        <w:t>Открыть соответствующий административный раздел кабинета.</w:t>
      </w:r>
    </w:p>
    <w:p>
      <w:pPr>
        <w:pStyle w:val="ListNumber"/>
        <w:spacing w:line="360" w:lineRule="auto" w:after="120"/>
      </w:pPr>
      <w:r>
        <w:t>Внести изменения через штатную форму пользовательского интерфейса.</w:t>
      </w:r>
    </w:p>
    <w:p>
      <w:pPr>
        <w:pStyle w:val="ListNumber"/>
        <w:spacing w:line="360" w:lineRule="auto" w:after="120"/>
      </w:pPr>
      <w:r>
        <w:t>Сохранить изменения и выполнить проверку результата на экране.</w:t>
      </w:r>
    </w:p>
    <w:p>
      <w:pPr>
        <w:pStyle w:val="ListNumber"/>
        <w:spacing w:line="360" w:lineRule="auto" w:after="120"/>
      </w:pPr>
      <w:r>
        <w:t>Зафиксировать действие в соответствии с внутренними правилами предприятия.</w:t>
      </w:r>
    </w:p>
    <w:p>
      <w:pPr>
        <w:pStyle w:val="Heading2"/>
        <w:spacing w:line="360" w:lineRule="auto" w:after="120"/>
      </w:pPr>
      <w:r>
        <w:t>Регламентные положения</w:t>
      </w:r>
    </w:p>
    <w:p>
      <w:pPr>
        <w:spacing w:line="360" w:lineRule="auto" w:after="120"/>
      </w:pPr>
      <w:r>
        <w:t>Администрирование выполняется уполномоченными сотрудниками в пределах официально назначенной роли.</w:t>
      </w:r>
    </w:p>
    <w:p>
      <w:pPr>
        <w:spacing w:line="360" w:lineRule="auto" w:after="120"/>
      </w:pPr>
      <w:r>
        <w:t>Назначение ролей должно соответствовать фактическим должностным обязанностям пользователя.</w:t>
      </w:r>
    </w:p>
    <w:p>
      <w:pPr>
        <w:spacing w:line="360" w:lineRule="auto" w:after="120"/>
      </w:pPr>
      <w:r>
        <w:t>При увольнении или переводе сотрудника доступ подлежит немедленной корректировке.</w:t>
      </w:r>
    </w:p>
    <w:p>
      <w:pPr>
        <w:spacing w:line="360" w:lineRule="auto" w:after="120"/>
      </w:pPr>
      <w:r>
        <w:t>Рекомендуется выполнять периодическую ревизию активных учетных записей и их полномочий.</w:t>
      </w:r>
    </w:p>
    <w:p>
      <w:pPr>
        <w:spacing w:line="360" w:lineRule="auto" w:after="120"/>
      </w:pPr>
      <w:r>
        <w:t>Сброс пароля проводится в контролируемом режиме с подтверждением личности пользователя.</w:t>
      </w:r>
    </w:p>
    <w:p>
      <w:pPr>
        <w:spacing w:line="360" w:lineRule="auto" w:after="120"/>
      </w:pPr>
      <w:r>
        <w:t>Запрещается передача учетных данных между сотрудниками без официального переназначения доступа.</w:t>
      </w:r>
    </w:p>
    <w:p>
      <w:pPr>
        <w:spacing w:line="360" w:lineRule="auto" w:after="120"/>
      </w:pPr>
      <w:r>
        <w:t>Все административные операции должны быть воспроизводимы и подтверждаемы в рамках внутреннего контроля.</w:t>
      </w:r>
    </w:p>
    <w:p>
      <w:pPr>
        <w:spacing w:line="360" w:lineRule="auto" w:after="120"/>
      </w:pPr>
      <w:r>
        <w:t>Критичные изменения рекомендуется выполнять по принципу двойного контроля.</w:t>
      </w:r>
    </w:p>
    <w:p>
      <w:pPr>
        <w:spacing w:line="360" w:lineRule="auto" w:after="120"/>
      </w:pPr>
      <w:r>
        <w:t>После массовых корректировок данных рекомендуется проводить контрольную проверку выборочных записей.</w:t>
      </w:r>
    </w:p>
    <w:p>
      <w:pPr>
        <w:spacing w:line="360" w:lineRule="auto" w:after="120"/>
      </w:pPr>
      <w:r>
        <w:t>Административный контур должен поддерживать устойчивость и непрерывность прикладной эксплуатации.</w:t>
      </w:r>
    </w:p>
    <w:p>
      <w:pPr>
        <w:pStyle w:val="Heading1"/>
        <w:spacing w:line="360" w:lineRule="auto" w:after="120"/>
      </w:pPr>
      <w:r>
        <w:t>8. Основные пользовательские сценарии</w:t>
      </w:r>
    </w:p>
    <w:p>
      <w:pPr>
        <w:pStyle w:val="Heading2"/>
        <w:spacing w:line="360" w:lineRule="auto" w:after="120"/>
      </w:pPr>
      <w:r>
        <w:t>Назначение раздела</w:t>
      </w:r>
    </w:p>
    <w:p>
      <w:pPr>
        <w:spacing w:line="360" w:lineRule="auto" w:after="120"/>
      </w:pPr>
      <w:r>
        <w:t>Раздел содержит практические сценарии выполнения наиболее востребованных операций в системе. Сценарии предназначены для типового применения пользователями соответствующих кабинетов.</w:t>
      </w:r>
    </w:p>
    <w:p>
      <w:pPr>
        <w:pStyle w:val="Heading2"/>
        <w:spacing w:line="360" w:lineRule="auto" w:after="120"/>
      </w:pPr>
      <w:r>
        <w:t>Доступные функции</w:t>
      </w:r>
    </w:p>
    <w:p>
      <w:pPr>
        <w:pStyle w:val="ListBullet"/>
        <w:spacing w:line="360" w:lineRule="auto" w:after="120"/>
      </w:pPr>
      <w:r>
        <w:t>Создание организации и первичная настройка данных.</w:t>
      </w:r>
    </w:p>
    <w:p>
      <w:pPr>
        <w:pStyle w:val="ListBullet"/>
        <w:spacing w:line="360" w:lineRule="auto" w:after="120"/>
      </w:pPr>
      <w:r>
        <w:t>Создание и сопровождение учетной записи пользователя.</w:t>
      </w:r>
    </w:p>
    <w:p>
      <w:pPr>
        <w:pStyle w:val="ListBullet"/>
        <w:spacing w:line="360" w:lineRule="auto" w:after="120"/>
      </w:pPr>
      <w:r>
        <w:t>Создание модели устройства и подготовка оборудования к эксплуатации.</w:t>
      </w:r>
    </w:p>
    <w:p>
      <w:pPr>
        <w:pStyle w:val="ListBullet"/>
        <w:spacing w:line="360" w:lineRule="auto" w:after="120"/>
      </w:pPr>
      <w:r>
        <w:t>Оформление перемещения оборудования по контуру Завод–Дилер–Клиент.</w:t>
      </w:r>
    </w:p>
    <w:p>
      <w:pPr>
        <w:pStyle w:val="ListBullet"/>
        <w:spacing w:line="360" w:lineRule="auto" w:after="120"/>
      </w:pPr>
      <w:r>
        <w:t>Активация оборудования в клиентском контуре.</w:t>
      </w:r>
    </w:p>
    <w:p>
      <w:pPr>
        <w:pStyle w:val="ListBullet"/>
        <w:spacing w:line="360" w:lineRule="auto" w:after="120"/>
      </w:pPr>
      <w:r>
        <w:t>Настройка локаций и размещение товарных позиций.</w:t>
      </w:r>
    </w:p>
    <w:p>
      <w:pPr>
        <w:pStyle w:val="ListBullet"/>
        <w:spacing w:line="360" w:lineRule="auto" w:after="120"/>
      </w:pPr>
      <w:r>
        <w:t>Пополнение и корректировка учетных количеств.</w:t>
      </w:r>
    </w:p>
    <w:p>
      <w:pPr>
        <w:pStyle w:val="ListBullet"/>
        <w:spacing w:line="360" w:lineRule="auto" w:after="120"/>
      </w:pPr>
      <w:r>
        <w:t>Контроль операций и сопровождение выдач/возвратов.</w:t>
      </w:r>
    </w:p>
    <w:p>
      <w:pPr>
        <w:pStyle w:val="ListBullet"/>
        <w:spacing w:line="360" w:lineRule="auto" w:after="120"/>
      </w:pPr>
      <w:r>
        <w:t>Создание и сопровождение комплектов.</w:t>
      </w:r>
    </w:p>
    <w:p>
      <w:pPr>
        <w:pStyle w:val="ListBullet"/>
        <w:spacing w:line="360" w:lineRule="auto" w:after="120"/>
      </w:pPr>
      <w:r>
        <w:t>Эксплуатационный контроль через сервисные разделы.</w:t>
      </w:r>
    </w:p>
    <w:p>
      <w:pPr>
        <w:pStyle w:val="Heading2"/>
        <w:spacing w:line="360" w:lineRule="auto" w:after="120"/>
      </w:pPr>
      <w:r>
        <w:t>Порядок работы пользователя</w:t>
      </w:r>
    </w:p>
    <w:p>
      <w:pPr>
        <w:pStyle w:val="ListNumber"/>
        <w:spacing w:line="360" w:lineRule="auto" w:after="120"/>
      </w:pPr>
      <w:r>
        <w:t>Сценарий «Создание организации»: открыть раздел организаций, ввести данные, сохранить, подтвердить наличие записи.</w:t>
      </w:r>
    </w:p>
    <w:p>
      <w:pPr>
        <w:pStyle w:val="ListNumber"/>
        <w:spacing w:line="360" w:lineRule="auto" w:after="120"/>
      </w:pPr>
      <w:r>
        <w:t>Сценарий «Создание пользователя»: открыть раздел пользователей, заполнить учетные данные, назначить роль, сохранить.</w:t>
      </w:r>
    </w:p>
    <w:p>
      <w:pPr>
        <w:pStyle w:val="ListNumber"/>
        <w:spacing w:line="360" w:lineRule="auto" w:after="120"/>
      </w:pPr>
      <w:r>
        <w:t>Сценарий «Подготовка устройства»: выбрать модель, создать устройство, выполнить перевод в рабочее состояние.</w:t>
      </w:r>
    </w:p>
    <w:p>
      <w:pPr>
        <w:pStyle w:val="ListNumber"/>
        <w:spacing w:line="360" w:lineRule="auto" w:after="120"/>
      </w:pPr>
      <w:r>
        <w:t>Сценарий «Передача по контуру»: выполнить соответствующую операцию в своем кабинете и проверить результат в реестре.</w:t>
      </w:r>
    </w:p>
    <w:p>
      <w:pPr>
        <w:pStyle w:val="ListNumber"/>
        <w:spacing w:line="360" w:lineRule="auto" w:after="120"/>
      </w:pPr>
      <w:r>
        <w:t>Сценарий «Активация»: выбрать устройство из списка, выполнить процедуру активации, подтвердить доступность для эксплуатации.</w:t>
      </w:r>
    </w:p>
    <w:p>
      <w:pPr>
        <w:pStyle w:val="ListNumber"/>
        <w:spacing w:line="360" w:lineRule="auto" w:after="120"/>
      </w:pPr>
      <w:r>
        <w:t>Сценарий «Настройка размещения»: открыть локацию, назначить товар, выполнить пополнение, проверить остаток.</w:t>
      </w:r>
    </w:p>
    <w:p>
      <w:pPr>
        <w:pStyle w:val="ListNumber"/>
        <w:spacing w:line="360" w:lineRule="auto" w:after="120"/>
      </w:pPr>
      <w:r>
        <w:t>Сценарий «Контроль операций»: использовать разделы операций и выдач/возвратов для оперативного сопровождения.</w:t>
      </w:r>
    </w:p>
    <w:p>
      <w:pPr>
        <w:pStyle w:val="ListNumber"/>
        <w:spacing w:line="360" w:lineRule="auto" w:after="120"/>
      </w:pPr>
      <w:r>
        <w:t>Сценарий «Комплекты»: создать комплект, определить состав, сохранить и при необходимости отредактировать.</w:t>
      </w:r>
    </w:p>
    <w:p>
      <w:pPr>
        <w:pStyle w:val="ListNumber"/>
        <w:spacing w:line="360" w:lineRule="auto" w:after="120"/>
      </w:pPr>
      <w:r>
        <w:t>Сценарий «Сервисный контроль»: проверить события и состояние модулей в рамках плановых процедур.</w:t>
      </w:r>
    </w:p>
    <w:p>
      <w:pPr>
        <w:pStyle w:val="Heading2"/>
        <w:spacing w:line="360" w:lineRule="auto" w:after="120"/>
      </w:pPr>
      <w:r>
        <w:t>Регламентные положения</w:t>
      </w:r>
    </w:p>
    <w:p>
      <w:pPr>
        <w:spacing w:line="360" w:lineRule="auto" w:after="120"/>
      </w:pPr>
      <w:r>
        <w:t>Рекомендуется формировать внутренние инструкции предприятия на основе настоящих типовых сценариев.</w:t>
      </w:r>
    </w:p>
    <w:p>
      <w:pPr>
        <w:spacing w:line="360" w:lineRule="auto" w:after="120"/>
      </w:pPr>
      <w:r>
        <w:t>Для новых пользователей следует применять поэтапное обучение: от базовых операций к расширенным.</w:t>
      </w:r>
    </w:p>
    <w:p>
      <w:pPr>
        <w:spacing w:line="360" w:lineRule="auto" w:after="120"/>
      </w:pPr>
      <w:r>
        <w:t>Ключевые сценарии должны быть закреплены за ответственными исполнителями.</w:t>
      </w:r>
    </w:p>
    <w:p>
      <w:pPr>
        <w:spacing w:line="360" w:lineRule="auto" w:after="120"/>
      </w:pPr>
      <w:r>
        <w:t>При изменении бизнес-процессов рекомендуется актуализировать перечень применяемых сценариев.</w:t>
      </w:r>
    </w:p>
    <w:p>
      <w:pPr>
        <w:spacing w:line="360" w:lineRule="auto" w:after="120"/>
      </w:pPr>
      <w:r>
        <w:t>Сценарии используются как базис для проверки готовности персонала к промышленной эксплуатации.</w:t>
      </w:r>
    </w:p>
    <w:p>
      <w:pPr>
        <w:spacing w:line="360" w:lineRule="auto" w:after="120"/>
      </w:pPr>
      <w:r>
        <w:t>Контроль корректности выполнения сценариев рекомендуется включать в план внутренних аудитов.</w:t>
      </w:r>
    </w:p>
    <w:p>
      <w:pPr>
        <w:spacing w:line="360" w:lineRule="auto" w:after="120"/>
      </w:pPr>
      <w:r>
        <w:t>Единообразное выполнение сценариев обеспечивает сопоставимость эксплуатационных результатов.</w:t>
      </w:r>
    </w:p>
    <w:p>
      <w:pPr>
        <w:spacing w:line="360" w:lineRule="auto" w:after="120"/>
      </w:pPr>
      <w:r>
        <w:t>Пользователь обязан завершать каждый сценарий проверкой итогового результата в соответствующем разделе.</w:t>
      </w:r>
    </w:p>
    <w:p>
      <w:pPr>
        <w:spacing w:line="360" w:lineRule="auto" w:after="120"/>
      </w:pPr>
      <w:r>
        <w:t>При возникновении отклонений необходимо приостановить массовое выполнение операций до уточнения причин.</w:t>
      </w:r>
    </w:p>
    <w:p>
      <w:pPr>
        <w:spacing w:line="360" w:lineRule="auto" w:after="120"/>
      </w:pPr>
      <w:r>
        <w:t>Сценарный подход повышает предсказуемость и устойчивость эксплуатации системы.</w:t>
      </w:r>
    </w:p>
    <w:p>
      <w:pPr>
        <w:pStyle w:val="Heading1"/>
        <w:spacing w:line="360" w:lineRule="auto" w:after="120"/>
      </w:pPr>
      <w:r>
        <w:t>9. Безопасность и авторизация</w:t>
      </w:r>
    </w:p>
    <w:p>
      <w:pPr>
        <w:pStyle w:val="Heading2"/>
        <w:spacing w:line="360" w:lineRule="auto" w:after="120"/>
      </w:pPr>
      <w:r>
        <w:t>Назначение раздела</w:t>
      </w:r>
    </w:p>
    <w:p>
      <w:pPr>
        <w:spacing w:line="360" w:lineRule="auto" w:after="120"/>
      </w:pPr>
      <w:r>
        <w:t>Раздел устанавливает пользовательские правила безопасной эксплуатации и порядок авторизации в кабинетах системы.</w:t>
      </w:r>
    </w:p>
    <w:p>
      <w:pPr>
        <w:pStyle w:val="Heading2"/>
        <w:spacing w:line="360" w:lineRule="auto" w:after="120"/>
      </w:pPr>
      <w:r>
        <w:t>Доступные функции</w:t>
      </w:r>
    </w:p>
    <w:p>
      <w:pPr>
        <w:pStyle w:val="ListBullet"/>
        <w:spacing w:line="360" w:lineRule="auto" w:after="120"/>
      </w:pPr>
      <w:r>
        <w:t>Доступ к кабинетам предоставляется только зарегистрированным пользователям.</w:t>
      </w:r>
    </w:p>
    <w:p>
      <w:pPr>
        <w:pStyle w:val="ListBullet"/>
        <w:spacing w:line="360" w:lineRule="auto" w:after="120"/>
      </w:pPr>
      <w:r>
        <w:t>Пользователь выполняет вход с персональными учетными данными.</w:t>
      </w:r>
    </w:p>
    <w:p>
      <w:pPr>
        <w:pStyle w:val="ListBullet"/>
        <w:spacing w:line="360" w:lineRule="auto" w:after="120"/>
      </w:pPr>
      <w:r>
        <w:t>Полномочия определяются ролью и ограничиваются задачами должности.</w:t>
      </w:r>
    </w:p>
    <w:p>
      <w:pPr>
        <w:pStyle w:val="ListBullet"/>
        <w:spacing w:line="360" w:lineRule="auto" w:after="120"/>
      </w:pPr>
      <w:r>
        <w:t>Административные функции доступны только уполномоченным сотрудникам.</w:t>
      </w:r>
    </w:p>
    <w:p>
      <w:pPr>
        <w:pStyle w:val="ListBullet"/>
        <w:spacing w:line="360" w:lineRule="auto" w:after="120"/>
      </w:pPr>
      <w:r>
        <w:t>Операции с учетными данными выполняются в контролируемом порядке.</w:t>
      </w:r>
    </w:p>
    <w:p>
      <w:pPr>
        <w:pStyle w:val="ListBullet"/>
        <w:spacing w:line="360" w:lineRule="auto" w:after="120"/>
      </w:pPr>
      <w:r>
        <w:t>Использование API должно соответствовать политике доступа организации.</w:t>
      </w:r>
    </w:p>
    <w:p>
      <w:pPr>
        <w:pStyle w:val="Heading2"/>
        <w:spacing w:line="360" w:lineRule="auto" w:after="120"/>
      </w:pPr>
      <w:r>
        <w:t>Порядок работы пользователя</w:t>
      </w:r>
    </w:p>
    <w:p>
      <w:pPr>
        <w:pStyle w:val="ListNumber"/>
        <w:spacing w:line="360" w:lineRule="auto" w:after="120"/>
      </w:pPr>
      <w:r>
        <w:t>Использовать индивидуальную учетную запись без передачи данных третьим лицам.</w:t>
      </w:r>
    </w:p>
    <w:p>
      <w:pPr>
        <w:pStyle w:val="ListNumber"/>
        <w:spacing w:line="360" w:lineRule="auto" w:after="120"/>
      </w:pPr>
      <w:r>
        <w:t>Выполнять вход только с доверенных рабочих мест организации.</w:t>
      </w:r>
    </w:p>
    <w:p>
      <w:pPr>
        <w:pStyle w:val="ListNumber"/>
        <w:spacing w:line="360" w:lineRule="auto" w:after="120"/>
      </w:pPr>
      <w:r>
        <w:t>Проверять корректность выбранного кабинета перед началом работы.</w:t>
      </w:r>
    </w:p>
    <w:p>
      <w:pPr>
        <w:pStyle w:val="ListNumber"/>
        <w:spacing w:line="360" w:lineRule="auto" w:after="120"/>
      </w:pPr>
      <w:r>
        <w:t>По завершении работы обязательно выполнять выход из пользовательской сессии.</w:t>
      </w:r>
    </w:p>
    <w:p>
      <w:pPr>
        <w:pStyle w:val="ListNumber"/>
        <w:spacing w:line="360" w:lineRule="auto" w:after="120"/>
      </w:pPr>
      <w:r>
        <w:t>Незамедлительно сообщать администратору о подозрительных событиях или несанкционированных действиях.</w:t>
      </w:r>
    </w:p>
    <w:p>
      <w:pPr>
        <w:pStyle w:val="ListNumber"/>
        <w:spacing w:line="360" w:lineRule="auto" w:after="120"/>
      </w:pPr>
      <w:r>
        <w:t>Периодически актуализировать учетные данные в соответствии с внутренней политикой организации.</w:t>
      </w:r>
    </w:p>
    <w:p>
      <w:pPr>
        <w:pStyle w:val="Heading2"/>
        <w:spacing w:line="360" w:lineRule="auto" w:after="120"/>
      </w:pPr>
      <w:r>
        <w:t>Регламентные положения</w:t>
      </w:r>
    </w:p>
    <w:p>
      <w:pPr>
        <w:spacing w:line="360" w:lineRule="auto" w:after="120"/>
      </w:pPr>
      <w:r>
        <w:t>Информационная безопасность является обязательным условием эксплуатации системы в производственном контуре.</w:t>
      </w:r>
    </w:p>
    <w:p>
      <w:pPr>
        <w:spacing w:line="360" w:lineRule="auto" w:after="120"/>
      </w:pPr>
      <w:r>
        <w:t>Запрещается совместное использование одной учетной записи несколькими сотрудниками.</w:t>
      </w:r>
    </w:p>
    <w:p>
      <w:pPr>
        <w:spacing w:line="360" w:lineRule="auto" w:after="120"/>
      </w:pPr>
      <w:r>
        <w:t>Рекомендуется применять организационные меры двухступенчатого контроля для критичных операций.</w:t>
      </w:r>
    </w:p>
    <w:p>
      <w:pPr>
        <w:spacing w:line="360" w:lineRule="auto" w:after="120"/>
      </w:pPr>
      <w:r>
        <w:t>При кадровых изменениях доступы пользователей подлежат незамедлительной корректировке.</w:t>
      </w:r>
    </w:p>
    <w:p>
      <w:pPr>
        <w:spacing w:line="360" w:lineRule="auto" w:after="120"/>
      </w:pPr>
      <w:r>
        <w:t>Ответственные лица обязаны обеспечивать хранение учетных данных в соответствии с внутренними нормативами.</w:t>
      </w:r>
    </w:p>
    <w:p>
      <w:pPr>
        <w:spacing w:line="360" w:lineRule="auto" w:after="120"/>
      </w:pPr>
      <w:r>
        <w:t>При возникновении инцидента безопасности должны применяться утвержденные процедуры реагирования.</w:t>
      </w:r>
    </w:p>
    <w:p>
      <w:pPr>
        <w:spacing w:line="360" w:lineRule="auto" w:after="120"/>
      </w:pPr>
      <w:r>
        <w:t>Все пользователи должны проходить вводный инструктаж по правилам безопасной эксплуатации.</w:t>
      </w:r>
    </w:p>
    <w:p>
      <w:pPr>
        <w:spacing w:line="360" w:lineRule="auto" w:after="120"/>
      </w:pPr>
      <w:r>
        <w:t>При интеграционном обмене через API следует применять только утвержденные сценарии взаимодействия.</w:t>
      </w:r>
    </w:p>
    <w:p>
      <w:pPr>
        <w:spacing w:line="360" w:lineRule="auto" w:after="120"/>
      </w:pPr>
      <w:r>
        <w:t>Регулярный контроль доступа рекомендуется включать в регламент внутреннего аудита организации.</w:t>
      </w:r>
    </w:p>
    <w:p>
      <w:pPr>
        <w:spacing w:line="360" w:lineRule="auto" w:after="120"/>
      </w:pPr>
      <w:r>
        <w:t>Соблюдение требований безопасности является обязательным для всех участников эксплуатации системы.</w:t>
      </w:r>
    </w:p>
    <w:p>
      <w:pPr>
        <w:pStyle w:val="Heading1"/>
        <w:spacing w:line="360" w:lineRule="auto" w:after="120"/>
      </w:pPr>
      <w:r>
        <w:t>10. Техническая поддержка</w:t>
      </w:r>
    </w:p>
    <w:p>
      <w:pPr>
        <w:pStyle w:val="Heading2"/>
        <w:spacing w:line="360" w:lineRule="auto" w:after="120"/>
      </w:pPr>
      <w:r>
        <w:t>Назначение раздела</w:t>
      </w:r>
    </w:p>
    <w:p>
      <w:pPr>
        <w:spacing w:line="360" w:lineRule="auto" w:after="120"/>
      </w:pPr>
      <w:r>
        <w:t>Раздел определяет порядок обращения в техническую поддержку и правила взаимодействия при обработке заявок.</w:t>
      </w:r>
    </w:p>
    <w:p>
      <w:pPr>
        <w:pStyle w:val="Heading2"/>
        <w:spacing w:line="360" w:lineRule="auto" w:after="120"/>
      </w:pPr>
      <w:r>
        <w:t>Доступные функции</w:t>
      </w:r>
    </w:p>
    <w:p>
      <w:pPr>
        <w:pStyle w:val="ListBullet"/>
        <w:spacing w:line="360" w:lineRule="auto" w:after="120"/>
      </w:pPr>
      <w:r>
        <w:t>Прием обращений по вопросам функционирования системы.</w:t>
      </w:r>
    </w:p>
    <w:p>
      <w:pPr>
        <w:pStyle w:val="ListBullet"/>
        <w:spacing w:line="360" w:lineRule="auto" w:after="120"/>
      </w:pPr>
      <w:r>
        <w:t>Консультационная поддержка пользователей по стандартным операциям.</w:t>
      </w:r>
    </w:p>
    <w:p>
      <w:pPr>
        <w:pStyle w:val="ListBullet"/>
        <w:spacing w:line="360" w:lineRule="auto" w:after="120"/>
      </w:pPr>
      <w:r>
        <w:t>Регистрация и сопровождение инцидентов эксплуатации.</w:t>
      </w:r>
    </w:p>
    <w:p>
      <w:pPr>
        <w:pStyle w:val="ListBullet"/>
        <w:spacing w:line="360" w:lineRule="auto" w:after="120"/>
      </w:pPr>
      <w:r>
        <w:t>Методическая помощь при внедрении пользовательских регламентов.</w:t>
      </w:r>
    </w:p>
    <w:p>
      <w:pPr>
        <w:pStyle w:val="ListBullet"/>
        <w:spacing w:line="360" w:lineRule="auto" w:after="120"/>
      </w:pPr>
      <w:r>
        <w:t>Сопровождение интеграционных вопросов в рамках согласованных процедур.</w:t>
      </w:r>
    </w:p>
    <w:p>
      <w:pPr>
        <w:pStyle w:val="ListBullet"/>
        <w:spacing w:line="360" w:lineRule="auto" w:after="120"/>
      </w:pPr>
      <w:r>
        <w:t>Информирование о результатах обработки обращения.</w:t>
      </w:r>
    </w:p>
    <w:p>
      <w:pPr>
        <w:pStyle w:val="Heading2"/>
        <w:spacing w:line="360" w:lineRule="auto" w:after="120"/>
      </w:pPr>
      <w:r>
        <w:t>Порядок работы пользователя</w:t>
      </w:r>
    </w:p>
    <w:p>
      <w:pPr>
        <w:pStyle w:val="ListNumber"/>
        <w:spacing w:line="360" w:lineRule="auto" w:after="120"/>
      </w:pPr>
      <w:r>
        <w:t>Подготовить описание обращения с указанием кабинета и наблюдаемого результата.</w:t>
      </w:r>
    </w:p>
    <w:p>
      <w:pPr>
        <w:pStyle w:val="ListNumber"/>
        <w:spacing w:line="360" w:lineRule="auto" w:after="120"/>
      </w:pPr>
      <w:r>
        <w:t>Указать последовательность действий пользователя до возникновения ситуации.</w:t>
      </w:r>
    </w:p>
    <w:p>
      <w:pPr>
        <w:pStyle w:val="ListNumber"/>
        <w:spacing w:line="360" w:lineRule="auto" w:after="120"/>
      </w:pPr>
      <w:r>
        <w:t>Передать обращение по официальным каналам поддержки.</w:t>
      </w:r>
    </w:p>
    <w:p>
      <w:pPr>
        <w:pStyle w:val="ListNumber"/>
        <w:spacing w:line="360" w:lineRule="auto" w:after="120"/>
      </w:pPr>
      <w:r>
        <w:t>Получить регистрационный номер обращения и использовать его при дальнейшей коммуникации.</w:t>
      </w:r>
    </w:p>
    <w:p>
      <w:pPr>
        <w:pStyle w:val="ListNumber"/>
        <w:spacing w:line="360" w:lineRule="auto" w:after="120"/>
      </w:pPr>
      <w:r>
        <w:t>Предоставлять дополнительные сведения по запросу специалистов поддержки.</w:t>
      </w:r>
    </w:p>
    <w:p>
      <w:pPr>
        <w:pStyle w:val="ListNumber"/>
        <w:spacing w:line="360" w:lineRule="auto" w:after="120"/>
      </w:pPr>
      <w:r>
        <w:t>После получения решения подтвердить результат и закрытие обращения.</w:t>
      </w:r>
    </w:p>
    <w:p>
      <w:pPr>
        <w:pStyle w:val="Heading2"/>
        <w:spacing w:line="360" w:lineRule="auto" w:after="120"/>
      </w:pPr>
      <w:r>
        <w:t>Регламентные положения</w:t>
      </w:r>
    </w:p>
    <w:p>
      <w:pPr>
        <w:spacing w:line="360" w:lineRule="auto" w:after="120"/>
      </w:pPr>
      <w:r>
        <w:t>Официальные каналы технической поддержки: электронная почта info@promlogic.ru, телефон +7 (920) 648-01-11.</w:t>
      </w:r>
    </w:p>
    <w:p>
      <w:pPr>
        <w:spacing w:line="360" w:lineRule="auto" w:after="120"/>
      </w:pPr>
      <w:r>
        <w:t>Рекомендуется указывать в обращении организацию, роль пользователя и контактные данные для обратной связи.</w:t>
      </w:r>
    </w:p>
    <w:p>
      <w:pPr>
        <w:spacing w:line="360" w:lineRule="auto" w:after="120"/>
      </w:pPr>
      <w:r>
        <w:t>Для сокращения сроков обработки следует предоставлять максимально полное описание ситуации.</w:t>
      </w:r>
    </w:p>
    <w:p>
      <w:pPr>
        <w:spacing w:line="360" w:lineRule="auto" w:after="120"/>
      </w:pPr>
      <w:r>
        <w:t>При повторяющихся инцидентах рекомендуется передавать сведения о частоте и условиях возникновения.</w:t>
      </w:r>
    </w:p>
    <w:p>
      <w:pPr>
        <w:spacing w:line="360" w:lineRule="auto" w:after="120"/>
      </w:pPr>
      <w:r>
        <w:t>Внутри организации рекомендуется назначить ответственное лицо для координации обращений.</w:t>
      </w:r>
    </w:p>
    <w:p>
      <w:pPr>
        <w:spacing w:line="360" w:lineRule="auto" w:after="120"/>
      </w:pPr>
      <w:r>
        <w:t>Техническая поддержка осуществляется в рамках действующих сервисных процедур правообладателя.</w:t>
      </w:r>
    </w:p>
    <w:p>
      <w:pPr>
        <w:spacing w:line="360" w:lineRule="auto" w:after="120"/>
      </w:pPr>
      <w:r>
        <w:t>Результаты обработки обращений используются для повышения стабильности и качества эксплуатации.</w:t>
      </w:r>
    </w:p>
    <w:p>
      <w:pPr>
        <w:spacing w:line="360" w:lineRule="auto" w:after="120"/>
      </w:pPr>
      <w:r>
        <w:t>При необходимости пользователю предоставляются рекомендации по корректному порядку выполнения операций.</w:t>
      </w:r>
    </w:p>
    <w:p>
      <w:pPr>
        <w:spacing w:line="360" w:lineRule="auto" w:after="120"/>
      </w:pPr>
      <w:r>
        <w:t>Коммуникация с поддержкой должна вестись в деловом стиле с фиксацией ключевых договоренностей.</w:t>
      </w:r>
    </w:p>
    <w:p>
      <w:pPr>
        <w:spacing w:line="360" w:lineRule="auto" w:after="120"/>
      </w:pPr>
      <w:r>
        <w:t>Раздел технической поддержки является неотъемлемой частью эксплуатационной документации.</w:t>
      </w:r>
    </w:p>
    <w:p>
      <w:pPr>
        <w:spacing w:line="360" w:lineRule="auto" w:after="120"/>
      </w:pPr>
      <w:r>
        <w:t>Официальный сайт: https://promlogic.ru</w:t>
      </w:r>
    </w:p>
    <w:p>
      <w:pPr>
        <w:spacing w:line="360" w:lineRule="auto" w:after="120"/>
      </w:pPr>
      <w:r>
        <w:t>Электронная почта: info@promlogic.ru</w:t>
      </w:r>
    </w:p>
    <w:p>
      <w:pPr>
        <w:spacing w:line="360" w:lineRule="auto" w:after="120"/>
      </w:pPr>
      <w:r>
        <w:t>Телефон: +7 (920) 648-01-11</w:t>
      </w:r>
    </w:p>
    <w:p>
      <w:pPr>
        <w:pStyle w:val="Heading1"/>
        <w:spacing w:line="360" w:lineRule="auto" w:after="120"/>
      </w:pPr>
      <w:r>
        <w:t>Приложение А. Роли и матрица доступа</w:t>
      </w:r>
    </w:p>
    <w:p>
      <w:pPr>
        <w:spacing w:line="360" w:lineRule="auto" w:after="120"/>
      </w:pPr>
      <w:r>
        <w:t>Ниже приведено обобщенное распределение полномочий по кабинетам системы.</w:t>
      </w:r>
    </w:p>
    <w:p>
      <w:pPr>
        <w:pStyle w:val="ListBullet"/>
        <w:spacing w:line="360" w:lineRule="auto" w:after="120"/>
      </w:pPr>
      <w:r>
        <w:t>Пользователь Завода: управление моделями, устройствами, отгрузками, организациями и пользователями заводского контура.</w:t>
      </w:r>
    </w:p>
    <w:p>
      <w:pPr>
        <w:pStyle w:val="ListBullet"/>
        <w:spacing w:line="360" w:lineRule="auto" w:after="120"/>
      </w:pPr>
      <w:r>
        <w:t>Пользователь Дилера: ведение складского раздела, оформление продаж, сопровождение клиентских организаций и их пользователей.</w:t>
      </w:r>
    </w:p>
    <w:p>
      <w:pPr>
        <w:pStyle w:val="ListBullet"/>
        <w:spacing w:line="360" w:lineRule="auto" w:after="120"/>
      </w:pPr>
      <w:r>
        <w:t>Пользователь Клиента: эксплуатация оборудования, ведение номенклатуры, контроль операций, работа с комплектами и пользователями клиента.</w:t>
      </w:r>
    </w:p>
    <w:p>
      <w:pPr>
        <w:pStyle w:val="ListBullet"/>
        <w:spacing w:line="360" w:lineRule="auto" w:after="120"/>
      </w:pPr>
      <w:r>
        <w:t>Интеграционный пользователь: выполнение согласованных процедур обмена данными через API в пределах утвержденных прав.</w:t>
      </w:r>
    </w:p>
    <w:p>
      <w:pPr>
        <w:pStyle w:val="Heading1"/>
        <w:spacing w:line="360" w:lineRule="auto" w:after="120"/>
      </w:pPr>
      <w:r>
        <w:t>Приложение Б. Регламент эксплуатации</w:t>
      </w:r>
    </w:p>
    <w:p>
      <w:pPr>
        <w:spacing w:line="360" w:lineRule="auto" w:after="120"/>
      </w:pPr>
      <w:r>
        <w:t>Эксплуатация системы осуществляется на постоянной основе в рамках внутренних регламентов организации-пользователя.</w:t>
      </w:r>
    </w:p>
    <w:p>
      <w:pPr>
        <w:spacing w:line="360" w:lineRule="auto" w:after="120"/>
      </w:pPr>
      <w:r>
        <w:t>Рекомендуется установить периодические контрольные процедуры: ежедневные, еженедельные и ежемесячные проверки.</w:t>
      </w:r>
    </w:p>
    <w:p>
      <w:pPr>
        <w:spacing w:line="360" w:lineRule="auto" w:after="120"/>
      </w:pPr>
      <w:r>
        <w:t>Ежедневный контроль включает проверку корректности выполнения ключевых операций и полноты вводимых данных.</w:t>
      </w:r>
    </w:p>
    <w:p>
      <w:pPr>
        <w:spacing w:line="360" w:lineRule="auto" w:after="120"/>
      </w:pPr>
      <w:r>
        <w:t>Еженедельный контроль включает выборочную сверку записей по основным разделам кабинетов.</w:t>
      </w:r>
    </w:p>
    <w:p>
      <w:pPr>
        <w:spacing w:line="360" w:lineRule="auto" w:after="120"/>
      </w:pPr>
      <w:r>
        <w:t>Ежемесячный контроль включает анализ устойчивости эксплуатации и актуальности пользовательских полномочий.</w:t>
      </w:r>
    </w:p>
    <w:p>
      <w:pPr>
        <w:spacing w:line="360" w:lineRule="auto" w:after="120"/>
      </w:pPr>
      <w:r>
        <w:t>При изменении бизнес-процессов рекомендуется пересматривать порядок пользовательской работы в кабинетах.</w:t>
      </w:r>
    </w:p>
    <w:p>
      <w:pPr>
        <w:spacing w:line="360" w:lineRule="auto" w:after="120"/>
      </w:pPr>
      <w:r>
        <w:t>Настоящее руководство подлежит плановой актуализации по мере развития и утверждения функциональных регламентов.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